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504" w:rsidRDefault="00DD0504" w:rsidP="00030CE0">
      <w:pPr>
        <w:spacing w:line="480" w:lineRule="auto"/>
        <w:contextualSpacing/>
        <w:rPr>
          <w:sz w:val="24"/>
          <w:szCs w:val="24"/>
        </w:rPr>
      </w:pPr>
      <w:r>
        <w:rPr>
          <w:sz w:val="24"/>
          <w:szCs w:val="24"/>
        </w:rPr>
        <w:t>Gabrielle Roach</w:t>
      </w:r>
    </w:p>
    <w:p w:rsidR="00DD0504" w:rsidRDefault="00DD0504" w:rsidP="00030CE0">
      <w:pPr>
        <w:spacing w:line="480" w:lineRule="auto"/>
        <w:contextualSpacing/>
        <w:rPr>
          <w:sz w:val="24"/>
          <w:szCs w:val="24"/>
        </w:rPr>
      </w:pPr>
      <w:r>
        <w:rPr>
          <w:sz w:val="24"/>
          <w:szCs w:val="24"/>
        </w:rPr>
        <w:t>Out of the basement - audio tour</w:t>
      </w:r>
    </w:p>
    <w:p w:rsidR="00DD0504" w:rsidRDefault="00DD0504" w:rsidP="00030CE0">
      <w:pPr>
        <w:spacing w:line="480" w:lineRule="auto"/>
        <w:contextualSpacing/>
        <w:rPr>
          <w:sz w:val="24"/>
          <w:szCs w:val="24"/>
        </w:rPr>
      </w:pPr>
      <w:r>
        <w:rPr>
          <w:sz w:val="24"/>
          <w:szCs w:val="24"/>
        </w:rPr>
        <w:t>March 14, 2019</w:t>
      </w:r>
    </w:p>
    <w:p w:rsidR="00DD0504" w:rsidRDefault="00DD0504" w:rsidP="00030CE0">
      <w:pPr>
        <w:spacing w:line="480" w:lineRule="auto"/>
        <w:contextualSpacing/>
        <w:rPr>
          <w:sz w:val="24"/>
          <w:szCs w:val="24"/>
        </w:rPr>
      </w:pPr>
    </w:p>
    <w:p w:rsidR="00DD0504" w:rsidRDefault="00DD0504" w:rsidP="00030CE0">
      <w:pPr>
        <w:spacing w:line="480" w:lineRule="auto"/>
        <w:contextualSpacing/>
        <w:rPr>
          <w:sz w:val="24"/>
          <w:szCs w:val="24"/>
        </w:rPr>
      </w:pPr>
    </w:p>
    <w:p w:rsidR="00030CE0" w:rsidRDefault="00030CE0" w:rsidP="00030CE0">
      <w:pPr>
        <w:spacing w:line="480" w:lineRule="auto"/>
        <w:contextualSpacing/>
        <w:rPr>
          <w:sz w:val="24"/>
          <w:szCs w:val="24"/>
        </w:rPr>
      </w:pPr>
      <w:r>
        <w:rPr>
          <w:sz w:val="24"/>
          <w:szCs w:val="24"/>
        </w:rPr>
        <w:t>For Harriet</w:t>
      </w:r>
      <w:r w:rsidR="00DD0504">
        <w:rPr>
          <w:sz w:val="24"/>
          <w:szCs w:val="24"/>
        </w:rPr>
        <w:t>, Dagny and Hellen</w:t>
      </w:r>
    </w:p>
    <w:p w:rsidR="00030CE0" w:rsidRPr="00030CE0" w:rsidRDefault="00030CE0" w:rsidP="00030CE0">
      <w:pPr>
        <w:spacing w:line="480" w:lineRule="auto"/>
        <w:contextualSpacing/>
        <w:rPr>
          <w:sz w:val="24"/>
          <w:szCs w:val="24"/>
          <w:u w:val="single"/>
        </w:rPr>
      </w:pPr>
    </w:p>
    <w:p w:rsidR="00030CE0" w:rsidRPr="00030CE0" w:rsidRDefault="00030CE0" w:rsidP="00030CE0">
      <w:pPr>
        <w:spacing w:line="480" w:lineRule="auto"/>
        <w:contextualSpacing/>
        <w:rPr>
          <w:sz w:val="24"/>
          <w:szCs w:val="24"/>
          <w:u w:val="single"/>
        </w:rPr>
      </w:pPr>
      <w:r w:rsidRPr="00030CE0">
        <w:rPr>
          <w:sz w:val="24"/>
          <w:szCs w:val="24"/>
          <w:u w:val="single"/>
        </w:rPr>
        <w:t>Chapter 1</w:t>
      </w:r>
    </w:p>
    <w:p w:rsidR="00030CE0" w:rsidRDefault="009C09F2" w:rsidP="0018414A">
      <w:pPr>
        <w:spacing w:line="480" w:lineRule="auto"/>
        <w:ind w:firstLine="720"/>
        <w:contextualSpacing/>
        <w:rPr>
          <w:sz w:val="24"/>
          <w:szCs w:val="24"/>
        </w:rPr>
      </w:pPr>
      <w:r w:rsidRPr="009C09F2">
        <w:rPr>
          <w:sz w:val="24"/>
          <w:szCs w:val="24"/>
        </w:rPr>
        <w:t>Dystopian novels magnify real world conflicts to create a vision of a distorted potential future.</w:t>
      </w:r>
      <w:r w:rsidR="00096215">
        <w:rPr>
          <w:sz w:val="24"/>
          <w:szCs w:val="24"/>
        </w:rPr>
        <w:t xml:space="preserve">  </w:t>
      </w:r>
      <w:r w:rsidRPr="009C09F2">
        <w:rPr>
          <w:i/>
          <w:sz w:val="24"/>
          <w:szCs w:val="24"/>
        </w:rPr>
        <w:t xml:space="preserve">Fahrenheit 451 </w:t>
      </w:r>
      <w:r w:rsidRPr="009C09F2">
        <w:rPr>
          <w:sz w:val="24"/>
          <w:szCs w:val="24"/>
        </w:rPr>
        <w:t xml:space="preserve">portrays a world in which its inhabitants censor dissenting views and destroy knowledge not only by burning books but also by punishing inquiry and encouraging conformity through mindless hedonism.  In writing </w:t>
      </w:r>
      <w:proofErr w:type="spellStart"/>
      <w:r w:rsidR="002937D7">
        <w:rPr>
          <w:i/>
          <w:sz w:val="24"/>
          <w:szCs w:val="24"/>
        </w:rPr>
        <w:t>Farenheit</w:t>
      </w:r>
      <w:proofErr w:type="spellEnd"/>
      <w:r w:rsidR="002937D7">
        <w:rPr>
          <w:i/>
          <w:sz w:val="24"/>
          <w:szCs w:val="24"/>
        </w:rPr>
        <w:t xml:space="preserve"> 451</w:t>
      </w:r>
      <w:r w:rsidRPr="009C09F2">
        <w:rPr>
          <w:sz w:val="24"/>
          <w:szCs w:val="24"/>
        </w:rPr>
        <w:t xml:space="preserve">, </w:t>
      </w:r>
      <w:r w:rsidR="002937D7">
        <w:rPr>
          <w:sz w:val="24"/>
          <w:szCs w:val="24"/>
        </w:rPr>
        <w:t xml:space="preserve">Ray </w:t>
      </w:r>
      <w:r w:rsidRPr="009C09F2">
        <w:rPr>
          <w:sz w:val="24"/>
          <w:szCs w:val="24"/>
        </w:rPr>
        <w:t>Bradbury w</w:t>
      </w:r>
      <w:r w:rsidR="002937D7">
        <w:rPr>
          <w:sz w:val="24"/>
          <w:szCs w:val="24"/>
        </w:rPr>
        <w:t>as</w:t>
      </w:r>
      <w:r w:rsidRPr="009C09F2">
        <w:rPr>
          <w:sz w:val="24"/>
          <w:szCs w:val="24"/>
        </w:rPr>
        <w:t xml:space="preserve"> both </w:t>
      </w:r>
      <w:r w:rsidR="002937D7">
        <w:rPr>
          <w:sz w:val="24"/>
          <w:szCs w:val="24"/>
        </w:rPr>
        <w:t xml:space="preserve">inspired by and </w:t>
      </w:r>
      <w:r w:rsidRPr="009C09F2">
        <w:rPr>
          <w:sz w:val="24"/>
          <w:szCs w:val="24"/>
        </w:rPr>
        <w:t xml:space="preserve">responding to the dangers </w:t>
      </w:r>
      <w:r w:rsidR="002937D7">
        <w:rPr>
          <w:sz w:val="24"/>
          <w:szCs w:val="24"/>
        </w:rPr>
        <w:t>he</w:t>
      </w:r>
      <w:r w:rsidRPr="009C09F2">
        <w:rPr>
          <w:sz w:val="24"/>
          <w:szCs w:val="24"/>
        </w:rPr>
        <w:t xml:space="preserve"> observed in the real world</w:t>
      </w:r>
      <w:r w:rsidR="002937D7">
        <w:rPr>
          <w:sz w:val="24"/>
          <w:szCs w:val="24"/>
        </w:rPr>
        <w:t xml:space="preserve">.  Bradbury was born in 1920 and thus witnessed the </w:t>
      </w:r>
      <w:r w:rsidR="00056349">
        <w:rPr>
          <w:sz w:val="24"/>
          <w:szCs w:val="24"/>
        </w:rPr>
        <w:t>radical social, political and technological changes that occurred throughout the twentieth century</w:t>
      </w:r>
      <w:r w:rsidR="00365D4E">
        <w:rPr>
          <w:sz w:val="24"/>
          <w:szCs w:val="24"/>
        </w:rPr>
        <w:t xml:space="preserve"> including the rise of communism and fascism, government sponsored censorship and eugenics programs </w:t>
      </w:r>
      <w:r w:rsidR="00353C18">
        <w:rPr>
          <w:sz w:val="24"/>
          <w:szCs w:val="24"/>
        </w:rPr>
        <w:t xml:space="preserve">both in the US and abroad </w:t>
      </w:r>
      <w:r w:rsidR="00365D4E">
        <w:rPr>
          <w:sz w:val="24"/>
          <w:szCs w:val="24"/>
        </w:rPr>
        <w:t>and the transformation of entertainment and communication via</w:t>
      </w:r>
      <w:r w:rsidR="003A11F8">
        <w:rPr>
          <w:sz w:val="24"/>
          <w:szCs w:val="24"/>
        </w:rPr>
        <w:t xml:space="preserve"> advances in</w:t>
      </w:r>
      <w:r w:rsidR="00365D4E">
        <w:rPr>
          <w:sz w:val="24"/>
          <w:szCs w:val="24"/>
        </w:rPr>
        <w:t xml:space="preserve"> radio and television</w:t>
      </w:r>
      <w:r w:rsidR="002E6BB5">
        <w:rPr>
          <w:sz w:val="24"/>
          <w:szCs w:val="24"/>
        </w:rPr>
        <w:t xml:space="preserve">.  </w:t>
      </w:r>
    </w:p>
    <w:p w:rsidR="00751D3B" w:rsidRDefault="00D718C0" w:rsidP="0018414A">
      <w:pPr>
        <w:spacing w:line="480" w:lineRule="auto"/>
        <w:ind w:firstLine="720"/>
        <w:contextualSpacing/>
        <w:rPr>
          <w:sz w:val="24"/>
          <w:szCs w:val="24"/>
        </w:rPr>
      </w:pPr>
      <w:r>
        <w:rPr>
          <w:sz w:val="24"/>
          <w:szCs w:val="24"/>
        </w:rPr>
        <w:t xml:space="preserve">Disturbed by the </w:t>
      </w:r>
      <w:r w:rsidR="009C09F2" w:rsidRPr="009C09F2">
        <w:rPr>
          <w:sz w:val="24"/>
          <w:szCs w:val="24"/>
        </w:rPr>
        <w:t>McCarthy hysteria that dominated during the Cold War Era</w:t>
      </w:r>
      <w:r>
        <w:rPr>
          <w:sz w:val="24"/>
          <w:szCs w:val="24"/>
        </w:rPr>
        <w:t xml:space="preserve"> and fearing the power and influence of mass media and new technologies, Bradbury wrote </w:t>
      </w:r>
      <w:proofErr w:type="spellStart"/>
      <w:r w:rsidRPr="00D718C0">
        <w:rPr>
          <w:i/>
          <w:sz w:val="24"/>
          <w:szCs w:val="24"/>
        </w:rPr>
        <w:t>Farenheit</w:t>
      </w:r>
      <w:proofErr w:type="spellEnd"/>
      <w:r w:rsidRPr="00D718C0">
        <w:rPr>
          <w:i/>
          <w:sz w:val="24"/>
          <w:szCs w:val="24"/>
        </w:rPr>
        <w:t xml:space="preserve"> 451</w:t>
      </w:r>
      <w:r>
        <w:rPr>
          <w:sz w:val="24"/>
          <w:szCs w:val="24"/>
        </w:rPr>
        <w:t xml:space="preserve"> as a warning to his fellow Americans.  On the inspiration for the novel, he stated “I wanted to do some sort of story where I could comment on </w:t>
      </w:r>
      <w:r w:rsidR="00554EC1">
        <w:rPr>
          <w:sz w:val="24"/>
          <w:szCs w:val="24"/>
        </w:rPr>
        <w:t xml:space="preserve">what would happen to a country </w:t>
      </w:r>
      <w:r w:rsidR="00554EC1" w:rsidRPr="001E43F3">
        <w:rPr>
          <w:color w:val="FF0000"/>
          <w:sz w:val="24"/>
          <w:szCs w:val="24"/>
        </w:rPr>
        <w:t xml:space="preserve">if we let </w:t>
      </w:r>
      <w:r w:rsidR="00554EC1" w:rsidRPr="001E43F3">
        <w:rPr>
          <w:color w:val="FF0000"/>
          <w:sz w:val="24"/>
          <w:szCs w:val="24"/>
        </w:rPr>
        <w:lastRenderedPageBreak/>
        <w:t xml:space="preserve">ourselves go too far </w:t>
      </w:r>
      <w:r w:rsidR="00554EC1">
        <w:rPr>
          <w:sz w:val="24"/>
          <w:szCs w:val="24"/>
        </w:rPr>
        <w:t xml:space="preserve">in this direction, where all thinking stops and the dragon swallows his tail and we sort of vanish into a limbo and </w:t>
      </w:r>
      <w:r w:rsidR="00554EC1" w:rsidRPr="001E43F3">
        <w:rPr>
          <w:color w:val="FF0000"/>
          <w:sz w:val="24"/>
          <w:szCs w:val="24"/>
        </w:rPr>
        <w:t xml:space="preserve">we destroy ourselves </w:t>
      </w:r>
      <w:r w:rsidR="00554EC1">
        <w:rPr>
          <w:sz w:val="24"/>
          <w:szCs w:val="24"/>
        </w:rPr>
        <w:t>by this sort of action.</w:t>
      </w:r>
      <w:r w:rsidR="00751D3B">
        <w:rPr>
          <w:sz w:val="24"/>
          <w:szCs w:val="24"/>
        </w:rPr>
        <w:t>”</w:t>
      </w:r>
      <w:r w:rsidR="00D244BB">
        <w:rPr>
          <w:sz w:val="24"/>
          <w:szCs w:val="24"/>
          <w:vertAlign w:val="superscript"/>
        </w:rPr>
        <w:t>1</w:t>
      </w:r>
      <w:r w:rsidR="0018414A">
        <w:rPr>
          <w:sz w:val="24"/>
          <w:szCs w:val="24"/>
        </w:rPr>
        <w:t xml:space="preserve"> </w:t>
      </w:r>
    </w:p>
    <w:p w:rsidR="00A5525B" w:rsidRDefault="00C41BD3" w:rsidP="00DD0504">
      <w:pPr>
        <w:spacing w:line="480" w:lineRule="auto"/>
        <w:ind w:firstLine="720"/>
        <w:contextualSpacing/>
        <w:rPr>
          <w:sz w:val="24"/>
          <w:szCs w:val="24"/>
        </w:rPr>
      </w:pPr>
      <w:r>
        <w:rPr>
          <w:sz w:val="24"/>
          <w:szCs w:val="24"/>
        </w:rPr>
        <w:t xml:space="preserve">This exhibition pulls from my latest body of work </w:t>
      </w:r>
      <w:proofErr w:type="spellStart"/>
      <w:r>
        <w:rPr>
          <w:i/>
          <w:sz w:val="24"/>
          <w:szCs w:val="24"/>
        </w:rPr>
        <w:t>Entartete</w:t>
      </w:r>
      <w:proofErr w:type="spellEnd"/>
      <w:r>
        <w:rPr>
          <w:i/>
          <w:sz w:val="24"/>
          <w:szCs w:val="24"/>
        </w:rPr>
        <w:t xml:space="preserve"> Kunst.  </w:t>
      </w:r>
      <w:r w:rsidRPr="009C09F2">
        <w:rPr>
          <w:sz w:val="24"/>
          <w:szCs w:val="24"/>
        </w:rPr>
        <w:t xml:space="preserve">Like my previous body of work, </w:t>
      </w:r>
      <w:r w:rsidRPr="009C09F2">
        <w:rPr>
          <w:i/>
          <w:sz w:val="24"/>
          <w:szCs w:val="24"/>
        </w:rPr>
        <w:t xml:space="preserve">The Sky is Falling, </w:t>
      </w:r>
      <w:r w:rsidRPr="009C09F2">
        <w:rPr>
          <w:sz w:val="24"/>
          <w:szCs w:val="24"/>
        </w:rPr>
        <w:t>the</w:t>
      </w:r>
      <w:r>
        <w:rPr>
          <w:sz w:val="24"/>
          <w:szCs w:val="24"/>
        </w:rPr>
        <w:t xml:space="preserve"> </w:t>
      </w:r>
      <w:r w:rsidRPr="009C09F2">
        <w:rPr>
          <w:sz w:val="24"/>
          <w:szCs w:val="24"/>
        </w:rPr>
        <w:t>drawings, paintings and prints</w:t>
      </w:r>
      <w:r>
        <w:rPr>
          <w:sz w:val="24"/>
          <w:szCs w:val="24"/>
        </w:rPr>
        <w:t xml:space="preserve"> in this exhibition are to be understood as </w:t>
      </w:r>
      <w:r w:rsidRPr="009C09F2">
        <w:rPr>
          <w:sz w:val="24"/>
          <w:szCs w:val="24"/>
        </w:rPr>
        <w:t>an anthology of related narratives.  By employing this structure, I have the flexibility to explore various loosely related topics that, when understood collectively, paint a broader picture of a topic or theme</w:t>
      </w:r>
      <w:r>
        <w:rPr>
          <w:sz w:val="24"/>
          <w:szCs w:val="24"/>
        </w:rPr>
        <w:t>.</w:t>
      </w:r>
      <w:r w:rsidRPr="009C09F2">
        <w:rPr>
          <w:sz w:val="24"/>
          <w:szCs w:val="24"/>
        </w:rPr>
        <w:t xml:space="preserve">  </w:t>
      </w:r>
      <w:r w:rsidRPr="00F358F7">
        <w:rPr>
          <w:sz w:val="24"/>
          <w:szCs w:val="24"/>
        </w:rPr>
        <w:t xml:space="preserve">The drawings and prints </w:t>
      </w:r>
      <w:r>
        <w:rPr>
          <w:sz w:val="24"/>
          <w:szCs w:val="24"/>
        </w:rPr>
        <w:t xml:space="preserve">of </w:t>
      </w:r>
      <w:proofErr w:type="spellStart"/>
      <w:r>
        <w:rPr>
          <w:i/>
          <w:sz w:val="24"/>
          <w:szCs w:val="24"/>
        </w:rPr>
        <w:t>Entartete</w:t>
      </w:r>
      <w:proofErr w:type="spellEnd"/>
      <w:r>
        <w:rPr>
          <w:i/>
          <w:sz w:val="24"/>
          <w:szCs w:val="24"/>
        </w:rPr>
        <w:t xml:space="preserve"> Kunst </w:t>
      </w:r>
      <w:r w:rsidRPr="00F358F7">
        <w:rPr>
          <w:sz w:val="24"/>
          <w:szCs w:val="24"/>
        </w:rPr>
        <w:t>are encompassed by wh</w:t>
      </w:r>
      <w:r>
        <w:rPr>
          <w:sz w:val="24"/>
          <w:szCs w:val="24"/>
        </w:rPr>
        <w:t xml:space="preserve">ite boarders of varying sizes, </w:t>
      </w:r>
      <w:r w:rsidRPr="00F358F7">
        <w:rPr>
          <w:sz w:val="24"/>
          <w:szCs w:val="24"/>
        </w:rPr>
        <w:t xml:space="preserve">evoking the pages of </w:t>
      </w:r>
      <w:r>
        <w:rPr>
          <w:sz w:val="24"/>
          <w:szCs w:val="24"/>
        </w:rPr>
        <w:t>novels</w:t>
      </w:r>
      <w:r w:rsidRPr="00F358F7">
        <w:rPr>
          <w:sz w:val="24"/>
          <w:szCs w:val="24"/>
        </w:rPr>
        <w:t xml:space="preserve"> </w:t>
      </w:r>
      <w:r>
        <w:rPr>
          <w:sz w:val="24"/>
          <w:szCs w:val="24"/>
        </w:rPr>
        <w:t>and signaling to viewers that</w:t>
      </w:r>
      <w:r w:rsidRPr="00F358F7">
        <w:rPr>
          <w:sz w:val="24"/>
          <w:szCs w:val="24"/>
        </w:rPr>
        <w:t xml:space="preserve"> history and literature are heavily imbedded in the conceptual framework of the series.</w:t>
      </w:r>
      <w:r>
        <w:rPr>
          <w:sz w:val="24"/>
          <w:szCs w:val="24"/>
        </w:rPr>
        <w:t xml:space="preserve">  </w:t>
      </w:r>
      <w:r w:rsidRPr="009C09F2">
        <w:rPr>
          <w:sz w:val="24"/>
          <w:szCs w:val="24"/>
        </w:rPr>
        <w:t xml:space="preserve">Inspired by dystopian </w:t>
      </w:r>
      <w:r>
        <w:rPr>
          <w:sz w:val="24"/>
          <w:szCs w:val="24"/>
        </w:rPr>
        <w:t xml:space="preserve">novels including </w:t>
      </w:r>
      <w:r w:rsidRPr="009C09F2">
        <w:rPr>
          <w:i/>
          <w:sz w:val="24"/>
          <w:szCs w:val="24"/>
        </w:rPr>
        <w:t>Animal Farm, 1984, Brave New World, Fahrenheit 451, and Atlas Shrugge</w:t>
      </w:r>
      <w:r>
        <w:rPr>
          <w:i/>
          <w:sz w:val="24"/>
          <w:szCs w:val="24"/>
        </w:rPr>
        <w:t>d</w:t>
      </w:r>
      <w:r>
        <w:rPr>
          <w:sz w:val="24"/>
          <w:szCs w:val="24"/>
        </w:rPr>
        <w:t>, this body of work manifests</w:t>
      </w:r>
      <w:r w:rsidRPr="009C09F2">
        <w:rPr>
          <w:sz w:val="24"/>
          <w:szCs w:val="24"/>
        </w:rPr>
        <w:t xml:space="preserve"> </w:t>
      </w:r>
      <w:r>
        <w:rPr>
          <w:sz w:val="24"/>
          <w:szCs w:val="24"/>
        </w:rPr>
        <w:t xml:space="preserve">the </w:t>
      </w:r>
      <w:r w:rsidRPr="009C09F2">
        <w:rPr>
          <w:sz w:val="24"/>
          <w:szCs w:val="24"/>
        </w:rPr>
        <w:t>anxiety</w:t>
      </w:r>
      <w:r>
        <w:rPr>
          <w:sz w:val="24"/>
          <w:szCs w:val="24"/>
        </w:rPr>
        <w:t xml:space="preserve"> of</w:t>
      </w:r>
      <w:r w:rsidRPr="009C09F2">
        <w:rPr>
          <w:sz w:val="24"/>
          <w:szCs w:val="24"/>
        </w:rPr>
        <w:t xml:space="preserve"> our</w:t>
      </w:r>
      <w:r>
        <w:rPr>
          <w:sz w:val="24"/>
          <w:szCs w:val="24"/>
        </w:rPr>
        <w:t xml:space="preserve"> contemporary</w:t>
      </w:r>
      <w:r w:rsidRPr="009C09F2">
        <w:rPr>
          <w:sz w:val="24"/>
          <w:szCs w:val="24"/>
        </w:rPr>
        <w:t xml:space="preserve"> politics</w:t>
      </w:r>
      <w:r>
        <w:rPr>
          <w:sz w:val="24"/>
          <w:szCs w:val="24"/>
        </w:rPr>
        <w:t>, exam</w:t>
      </w:r>
      <w:r w:rsidR="00DD1D8C">
        <w:rPr>
          <w:sz w:val="24"/>
          <w:szCs w:val="24"/>
        </w:rPr>
        <w:t>in</w:t>
      </w:r>
      <w:r>
        <w:rPr>
          <w:sz w:val="24"/>
          <w:szCs w:val="24"/>
        </w:rPr>
        <w:t xml:space="preserve">ing the role social media plays in manufacturing division by facilitating the isolation and polarization of its users.  </w:t>
      </w:r>
    </w:p>
    <w:p w:rsidR="00DD0504" w:rsidRDefault="00DD0504" w:rsidP="00DD0504">
      <w:pPr>
        <w:spacing w:line="480" w:lineRule="auto"/>
        <w:ind w:firstLine="720"/>
        <w:contextualSpacing/>
        <w:rPr>
          <w:sz w:val="24"/>
          <w:szCs w:val="24"/>
        </w:rPr>
      </w:pPr>
    </w:p>
    <w:p w:rsidR="00030CE0" w:rsidRPr="00030CE0" w:rsidRDefault="00030CE0" w:rsidP="003E6C82">
      <w:pPr>
        <w:spacing w:line="480" w:lineRule="auto"/>
        <w:contextualSpacing/>
        <w:rPr>
          <w:sz w:val="24"/>
          <w:szCs w:val="24"/>
          <w:u w:val="single"/>
        </w:rPr>
      </w:pPr>
      <w:r w:rsidRPr="00030CE0">
        <w:rPr>
          <w:sz w:val="24"/>
          <w:szCs w:val="24"/>
          <w:u w:val="single"/>
        </w:rPr>
        <w:t>Chapter 2</w:t>
      </w:r>
    </w:p>
    <w:p w:rsidR="00866B00" w:rsidRDefault="00A5525B" w:rsidP="00866B00">
      <w:pPr>
        <w:spacing w:line="480" w:lineRule="auto"/>
        <w:ind w:firstLine="720"/>
        <w:contextualSpacing/>
        <w:rPr>
          <w:sz w:val="24"/>
          <w:szCs w:val="24"/>
        </w:rPr>
      </w:pPr>
      <w:r>
        <w:rPr>
          <w:sz w:val="24"/>
          <w:szCs w:val="24"/>
        </w:rPr>
        <w:t xml:space="preserve">In the book, </w:t>
      </w:r>
      <w:r>
        <w:rPr>
          <w:i/>
          <w:sz w:val="24"/>
          <w:szCs w:val="24"/>
        </w:rPr>
        <w:t xml:space="preserve">The Shallows:  What the internet is doing to our brains, </w:t>
      </w:r>
      <w:r>
        <w:rPr>
          <w:sz w:val="24"/>
          <w:szCs w:val="24"/>
        </w:rPr>
        <w:t xml:space="preserve">author Nicholas </w:t>
      </w:r>
      <w:proofErr w:type="spellStart"/>
      <w:r>
        <w:rPr>
          <w:sz w:val="24"/>
          <w:szCs w:val="24"/>
        </w:rPr>
        <w:t>Carr</w:t>
      </w:r>
      <w:proofErr w:type="spellEnd"/>
      <w:r>
        <w:rPr>
          <w:sz w:val="24"/>
          <w:szCs w:val="24"/>
        </w:rPr>
        <w:t xml:space="preserve"> details how new</w:t>
      </w:r>
      <w:r w:rsidR="00866B00">
        <w:rPr>
          <w:sz w:val="24"/>
          <w:szCs w:val="24"/>
        </w:rPr>
        <w:t xml:space="preserve"> and historical</w:t>
      </w:r>
      <w:r>
        <w:rPr>
          <w:sz w:val="24"/>
          <w:szCs w:val="24"/>
        </w:rPr>
        <w:t xml:space="preserve"> technologies impacted the development of the human mind.  For example, </w:t>
      </w:r>
      <w:proofErr w:type="spellStart"/>
      <w:r>
        <w:rPr>
          <w:sz w:val="24"/>
          <w:szCs w:val="24"/>
        </w:rPr>
        <w:t>Carr</w:t>
      </w:r>
      <w:proofErr w:type="spellEnd"/>
      <w:r>
        <w:rPr>
          <w:sz w:val="24"/>
          <w:szCs w:val="24"/>
        </w:rPr>
        <w:t xml:space="preserve"> outlines how cartography or mapmaking</w:t>
      </w:r>
      <w:r w:rsidR="00353C18">
        <w:rPr>
          <w:sz w:val="24"/>
          <w:szCs w:val="24"/>
        </w:rPr>
        <w:t xml:space="preserve"> </w:t>
      </w:r>
      <w:r w:rsidR="00FC2E49">
        <w:rPr>
          <w:sz w:val="24"/>
          <w:szCs w:val="24"/>
        </w:rPr>
        <w:t>and the invention of the clock impacted brain development by “enhancing our capacity for conceptual thinking”</w:t>
      </w:r>
      <w:r w:rsidR="00D244BB">
        <w:rPr>
          <w:sz w:val="24"/>
          <w:szCs w:val="24"/>
          <w:vertAlign w:val="superscript"/>
        </w:rPr>
        <w:t>2</w:t>
      </w:r>
      <w:r w:rsidR="00FC2E49">
        <w:rPr>
          <w:sz w:val="24"/>
          <w:szCs w:val="24"/>
        </w:rPr>
        <w:t xml:space="preserve"> and by “spur[ring] the adoption of a more scientific mode of thinking”</w:t>
      </w:r>
      <w:r w:rsidR="00D244BB">
        <w:rPr>
          <w:sz w:val="24"/>
          <w:szCs w:val="24"/>
          <w:vertAlign w:val="superscript"/>
        </w:rPr>
        <w:t>3</w:t>
      </w:r>
      <w:r w:rsidR="00FC2E49">
        <w:rPr>
          <w:sz w:val="24"/>
          <w:szCs w:val="24"/>
        </w:rPr>
        <w:t xml:space="preserve"> as both technologies “placed a new stress on measurement and abstraction, on perceiving an</w:t>
      </w:r>
      <w:r w:rsidR="003A11F8">
        <w:rPr>
          <w:sz w:val="24"/>
          <w:szCs w:val="24"/>
        </w:rPr>
        <w:t>d</w:t>
      </w:r>
      <w:r w:rsidR="00FC2E49">
        <w:rPr>
          <w:sz w:val="24"/>
          <w:szCs w:val="24"/>
        </w:rPr>
        <w:t xml:space="preserve"> defining forms and processes beyond those apparent to the senses.”</w:t>
      </w:r>
      <w:r w:rsidR="00D244BB">
        <w:rPr>
          <w:sz w:val="24"/>
          <w:szCs w:val="24"/>
          <w:vertAlign w:val="superscript"/>
        </w:rPr>
        <w:t>4</w:t>
      </w:r>
      <w:r w:rsidR="00866B00">
        <w:rPr>
          <w:sz w:val="24"/>
          <w:szCs w:val="24"/>
        </w:rPr>
        <w:t xml:space="preserve">  </w:t>
      </w:r>
    </w:p>
    <w:p w:rsidR="00A5525B" w:rsidRDefault="00FC2E49" w:rsidP="00030CE0">
      <w:pPr>
        <w:spacing w:line="480" w:lineRule="auto"/>
        <w:ind w:firstLine="720"/>
        <w:contextualSpacing/>
        <w:rPr>
          <w:sz w:val="24"/>
          <w:szCs w:val="24"/>
        </w:rPr>
      </w:pPr>
      <w:r>
        <w:rPr>
          <w:sz w:val="24"/>
          <w:szCs w:val="24"/>
        </w:rPr>
        <w:lastRenderedPageBreak/>
        <w:t xml:space="preserve">Our brains are plastic, which means they </w:t>
      </w:r>
      <w:r w:rsidR="00866B00">
        <w:rPr>
          <w:sz w:val="24"/>
          <w:szCs w:val="24"/>
        </w:rPr>
        <w:t>can</w:t>
      </w:r>
      <w:r>
        <w:rPr>
          <w:sz w:val="24"/>
          <w:szCs w:val="24"/>
        </w:rPr>
        <w:t xml:space="preserve"> form new connections and pathways as well as break old ones.  This means our brains can be dramatically impacted not only by what we learn but by what we interface with.</w:t>
      </w:r>
      <w:r w:rsidR="00866B00">
        <w:rPr>
          <w:sz w:val="24"/>
          <w:szCs w:val="24"/>
        </w:rPr>
        <w:t xml:space="preserve">  </w:t>
      </w:r>
      <w:r w:rsidR="003A11F8">
        <w:rPr>
          <w:sz w:val="24"/>
          <w:szCs w:val="24"/>
        </w:rPr>
        <w:t>However, p</w:t>
      </w:r>
      <w:r>
        <w:rPr>
          <w:sz w:val="24"/>
          <w:szCs w:val="24"/>
        </w:rPr>
        <w:t>lasticity is not always an advantageous trait.</w:t>
      </w:r>
      <w:r w:rsidR="00866B00">
        <w:rPr>
          <w:sz w:val="24"/>
          <w:szCs w:val="24"/>
        </w:rPr>
        <w:t xml:space="preserve">  </w:t>
      </w:r>
      <w:proofErr w:type="spellStart"/>
      <w:r w:rsidR="00866B00">
        <w:rPr>
          <w:sz w:val="24"/>
          <w:szCs w:val="24"/>
        </w:rPr>
        <w:t>Carr</w:t>
      </w:r>
      <w:proofErr w:type="spellEnd"/>
      <w:r w:rsidR="00866B00">
        <w:rPr>
          <w:sz w:val="24"/>
          <w:szCs w:val="24"/>
        </w:rPr>
        <w:t xml:space="preserve"> explains that neuroplasticity plays a role in a range of mental afflictions, from depression to obsessive-compulsive disorder as the sufferer’s brain strengthens disordered circuits.  </w:t>
      </w:r>
      <w:proofErr w:type="gramStart"/>
      <w:r w:rsidR="00866B00">
        <w:rPr>
          <w:sz w:val="24"/>
          <w:szCs w:val="24"/>
        </w:rPr>
        <w:t>So</w:t>
      </w:r>
      <w:proofErr w:type="gramEnd"/>
      <w:r w:rsidR="00866B00">
        <w:rPr>
          <w:sz w:val="24"/>
          <w:szCs w:val="24"/>
        </w:rPr>
        <w:t xml:space="preserve"> what does the author say about how the internet impacts our brain development?  In short, you brain is being re-programmed.  </w:t>
      </w:r>
      <w:r>
        <w:rPr>
          <w:sz w:val="24"/>
          <w:szCs w:val="24"/>
        </w:rPr>
        <w:t xml:space="preserve">  </w:t>
      </w:r>
      <w:r w:rsidR="00A5525B">
        <w:rPr>
          <w:sz w:val="24"/>
          <w:szCs w:val="24"/>
        </w:rPr>
        <w:t xml:space="preserve">   </w:t>
      </w:r>
    </w:p>
    <w:p w:rsidR="009440A3" w:rsidRDefault="00751D3B" w:rsidP="00BD1414">
      <w:pPr>
        <w:spacing w:line="480" w:lineRule="auto"/>
        <w:ind w:firstLine="720"/>
        <w:contextualSpacing/>
        <w:rPr>
          <w:sz w:val="24"/>
          <w:szCs w:val="24"/>
        </w:rPr>
      </w:pPr>
      <w:r>
        <w:rPr>
          <w:sz w:val="24"/>
          <w:szCs w:val="24"/>
        </w:rPr>
        <w:t>Like the printing press, the internet is one of mankind’s crowning achievements</w:t>
      </w:r>
      <w:r w:rsidR="0018414A">
        <w:rPr>
          <w:sz w:val="24"/>
          <w:szCs w:val="24"/>
        </w:rPr>
        <w:t>.  The internet has fundamentally revolutionized the way we gather</w:t>
      </w:r>
      <w:r w:rsidR="00CB263A">
        <w:rPr>
          <w:sz w:val="24"/>
          <w:szCs w:val="24"/>
        </w:rPr>
        <w:t>, store and share</w:t>
      </w:r>
      <w:r w:rsidR="003E6C82">
        <w:rPr>
          <w:sz w:val="24"/>
          <w:szCs w:val="24"/>
        </w:rPr>
        <w:t xml:space="preserve"> and</w:t>
      </w:r>
      <w:r w:rsidR="0018414A">
        <w:rPr>
          <w:sz w:val="24"/>
          <w:szCs w:val="24"/>
        </w:rPr>
        <w:t xml:space="preserve"> information and with the advent of </w:t>
      </w:r>
      <w:r w:rsidR="0018414A" w:rsidRPr="00C41BD3">
        <w:rPr>
          <w:b/>
          <w:color w:val="FF0000"/>
          <w:sz w:val="24"/>
          <w:szCs w:val="24"/>
        </w:rPr>
        <w:t>pocket computers</w:t>
      </w:r>
      <w:r w:rsidR="0018414A">
        <w:rPr>
          <w:sz w:val="24"/>
          <w:szCs w:val="24"/>
        </w:rPr>
        <w:t xml:space="preserve">, we now have access to one of history’s most powerful tools at our fingertips.  With </w:t>
      </w:r>
      <w:r w:rsidR="003E6C82">
        <w:rPr>
          <w:sz w:val="24"/>
          <w:szCs w:val="24"/>
        </w:rPr>
        <w:t xml:space="preserve">the development of </w:t>
      </w:r>
      <w:r w:rsidR="0018414A">
        <w:rPr>
          <w:sz w:val="24"/>
          <w:szCs w:val="24"/>
        </w:rPr>
        <w:t>e</w:t>
      </w:r>
      <w:r w:rsidR="003E6C82">
        <w:rPr>
          <w:sz w:val="24"/>
          <w:szCs w:val="24"/>
        </w:rPr>
        <w:t xml:space="preserve">lectronic </w:t>
      </w:r>
      <w:r w:rsidR="0018414A">
        <w:rPr>
          <w:sz w:val="24"/>
          <w:szCs w:val="24"/>
        </w:rPr>
        <w:t xml:space="preserve">mail, online </w:t>
      </w:r>
      <w:r w:rsidR="003E6C82">
        <w:rPr>
          <w:sz w:val="24"/>
          <w:szCs w:val="24"/>
        </w:rPr>
        <w:t xml:space="preserve">discussion </w:t>
      </w:r>
      <w:r w:rsidR="0018414A">
        <w:rPr>
          <w:sz w:val="24"/>
          <w:szCs w:val="24"/>
        </w:rPr>
        <w:t xml:space="preserve">forums and social media, the internet has </w:t>
      </w:r>
      <w:r w:rsidR="00866B00">
        <w:rPr>
          <w:sz w:val="24"/>
          <w:szCs w:val="24"/>
        </w:rPr>
        <w:t>unlocked</w:t>
      </w:r>
      <w:r w:rsidR="0018414A">
        <w:rPr>
          <w:sz w:val="24"/>
          <w:szCs w:val="24"/>
        </w:rPr>
        <w:t xml:space="preserve"> pathways for improved communication on a global scale.</w:t>
      </w:r>
      <w:r w:rsidR="003E6C82">
        <w:rPr>
          <w:sz w:val="24"/>
          <w:szCs w:val="24"/>
        </w:rPr>
        <w:t xml:space="preserve">  </w:t>
      </w:r>
      <w:proofErr w:type="gramStart"/>
      <w:r w:rsidR="003E6C82">
        <w:rPr>
          <w:sz w:val="24"/>
          <w:szCs w:val="24"/>
        </w:rPr>
        <w:t>Indeed</w:t>
      </w:r>
      <w:proofErr w:type="gramEnd"/>
      <w:r w:rsidR="003E6C82">
        <w:rPr>
          <w:sz w:val="24"/>
          <w:szCs w:val="24"/>
        </w:rPr>
        <w:t xml:space="preserve"> these tools can and are used for massive amounts of information sharing and are a net positive.  Yet there is something uniquely terrifying</w:t>
      </w:r>
      <w:r w:rsidR="003A11F8">
        <w:rPr>
          <w:sz w:val="24"/>
          <w:szCs w:val="24"/>
        </w:rPr>
        <w:t>, at least</w:t>
      </w:r>
      <w:r w:rsidR="003E6C82">
        <w:rPr>
          <w:sz w:val="24"/>
          <w:szCs w:val="24"/>
        </w:rPr>
        <w:t xml:space="preserve"> to me</w:t>
      </w:r>
      <w:r w:rsidR="003A11F8">
        <w:rPr>
          <w:sz w:val="24"/>
          <w:szCs w:val="24"/>
        </w:rPr>
        <w:t>,</w:t>
      </w:r>
      <w:r w:rsidR="003E6C82">
        <w:rPr>
          <w:sz w:val="24"/>
          <w:szCs w:val="24"/>
        </w:rPr>
        <w:t xml:space="preserve"> about social media.</w:t>
      </w:r>
      <w:r w:rsidR="003A11F8">
        <w:rPr>
          <w:sz w:val="24"/>
          <w:szCs w:val="24"/>
        </w:rPr>
        <w:t xml:space="preserve">  </w:t>
      </w:r>
    </w:p>
    <w:p w:rsidR="00030CE0" w:rsidRDefault="00030CE0" w:rsidP="00030CE0">
      <w:pPr>
        <w:spacing w:line="480" w:lineRule="auto"/>
        <w:contextualSpacing/>
        <w:rPr>
          <w:sz w:val="24"/>
          <w:szCs w:val="24"/>
        </w:rPr>
      </w:pPr>
    </w:p>
    <w:p w:rsidR="00030CE0" w:rsidRPr="00030CE0" w:rsidRDefault="00030CE0" w:rsidP="00030CE0">
      <w:pPr>
        <w:spacing w:line="480" w:lineRule="auto"/>
        <w:contextualSpacing/>
        <w:rPr>
          <w:sz w:val="24"/>
          <w:szCs w:val="24"/>
          <w:u w:val="single"/>
        </w:rPr>
      </w:pPr>
      <w:r w:rsidRPr="00030CE0">
        <w:rPr>
          <w:sz w:val="24"/>
          <w:szCs w:val="24"/>
          <w:u w:val="single"/>
        </w:rPr>
        <w:t>Chapter 3</w:t>
      </w:r>
    </w:p>
    <w:p w:rsidR="005A2992" w:rsidRDefault="005A2992" w:rsidP="005A2992">
      <w:pPr>
        <w:spacing w:line="480" w:lineRule="auto"/>
        <w:ind w:firstLine="720"/>
        <w:contextualSpacing/>
        <w:rPr>
          <w:sz w:val="24"/>
          <w:szCs w:val="24"/>
        </w:rPr>
      </w:pPr>
      <w:r>
        <w:rPr>
          <w:sz w:val="24"/>
          <w:szCs w:val="24"/>
        </w:rPr>
        <w:t xml:space="preserve">Anonymity on the internet is often abused.  Yet anonymity is only part of the issue.  Digital communication disconnects the sender and the receiver in the communication process, facilitating the de-humanization of each party.  </w:t>
      </w:r>
      <w:r w:rsidR="003A11F8">
        <w:rPr>
          <w:sz w:val="24"/>
          <w:szCs w:val="24"/>
        </w:rPr>
        <w:t>We’ve all seen it online – messages sent with no second thought and no remorse</w:t>
      </w:r>
      <w:r>
        <w:rPr>
          <w:sz w:val="24"/>
          <w:szCs w:val="24"/>
        </w:rPr>
        <w:t>, vicious personal attacks we would rarely make in an offline setting</w:t>
      </w:r>
      <w:r w:rsidR="003A11F8">
        <w:rPr>
          <w:sz w:val="24"/>
          <w:szCs w:val="24"/>
        </w:rPr>
        <w:t>.</w:t>
      </w:r>
      <w:r>
        <w:rPr>
          <w:sz w:val="24"/>
          <w:szCs w:val="24"/>
        </w:rPr>
        <w:t xml:space="preserve">  </w:t>
      </w:r>
      <w:r w:rsidR="009440A3">
        <w:rPr>
          <w:sz w:val="24"/>
          <w:szCs w:val="24"/>
        </w:rPr>
        <w:t xml:space="preserve">For example, after </w:t>
      </w:r>
      <w:r w:rsidR="00E9046F">
        <w:rPr>
          <w:sz w:val="24"/>
          <w:szCs w:val="24"/>
        </w:rPr>
        <w:t xml:space="preserve">the massacre in 2017 in Las Vegas that killed 58 and injured several </w:t>
      </w:r>
      <w:r w:rsidR="00E9046F">
        <w:rPr>
          <w:sz w:val="24"/>
          <w:szCs w:val="24"/>
        </w:rPr>
        <w:lastRenderedPageBreak/>
        <w:t xml:space="preserve">hundred more, one twitter user commented, “lots of white trump supporters in Las Vegas at route 21 watching Jason Aldean.  Pray only </w:t>
      </w:r>
      <w:proofErr w:type="spellStart"/>
      <w:r w:rsidR="00E9046F">
        <w:rPr>
          <w:sz w:val="24"/>
          <w:szCs w:val="24"/>
        </w:rPr>
        <w:t>trumptards</w:t>
      </w:r>
      <w:proofErr w:type="spellEnd"/>
      <w:r w:rsidR="00E9046F">
        <w:rPr>
          <w:sz w:val="24"/>
          <w:szCs w:val="24"/>
        </w:rPr>
        <w:t xml:space="preserve"> died! #prayforvegas.”</w:t>
      </w:r>
      <w:r w:rsidR="00D244BB">
        <w:rPr>
          <w:sz w:val="24"/>
          <w:szCs w:val="24"/>
          <w:vertAlign w:val="superscript"/>
        </w:rPr>
        <w:t>5</w:t>
      </w:r>
      <w:r>
        <w:rPr>
          <w:sz w:val="24"/>
          <w:szCs w:val="24"/>
        </w:rPr>
        <w:t xml:space="preserve">  </w:t>
      </w:r>
    </w:p>
    <w:p w:rsidR="003778A1" w:rsidRDefault="005A2992" w:rsidP="005A2992">
      <w:pPr>
        <w:spacing w:line="480" w:lineRule="auto"/>
        <w:ind w:firstLine="720"/>
        <w:contextualSpacing/>
        <w:rPr>
          <w:sz w:val="24"/>
          <w:szCs w:val="24"/>
        </w:rPr>
      </w:pPr>
      <w:r>
        <w:rPr>
          <w:sz w:val="24"/>
          <w:szCs w:val="24"/>
        </w:rPr>
        <w:t>I</w:t>
      </w:r>
      <w:r w:rsidR="00A5525B">
        <w:rPr>
          <w:sz w:val="24"/>
          <w:szCs w:val="24"/>
        </w:rPr>
        <w:t>n</w:t>
      </w:r>
      <w:r w:rsidR="00BD1414">
        <w:rPr>
          <w:sz w:val="24"/>
          <w:szCs w:val="24"/>
        </w:rPr>
        <w:t xml:space="preserve"> his </w:t>
      </w:r>
      <w:r w:rsidR="0088139B">
        <w:rPr>
          <w:sz w:val="24"/>
          <w:szCs w:val="24"/>
        </w:rPr>
        <w:t xml:space="preserve">2017 </w:t>
      </w:r>
      <w:r w:rsidR="00BD1414">
        <w:rPr>
          <w:sz w:val="24"/>
          <w:szCs w:val="24"/>
        </w:rPr>
        <w:t>talk at the Stanford Graduate School of Business</w:t>
      </w:r>
      <w:r>
        <w:rPr>
          <w:sz w:val="24"/>
          <w:szCs w:val="24"/>
        </w:rPr>
        <w:t>, former Facebook executive Chamath Palihapitiya discussed how</w:t>
      </w:r>
      <w:r w:rsidR="00BD1414">
        <w:rPr>
          <w:sz w:val="24"/>
          <w:szCs w:val="24"/>
        </w:rPr>
        <w:t xml:space="preserve"> </w:t>
      </w:r>
      <w:r w:rsidR="00CB263A">
        <w:rPr>
          <w:sz w:val="24"/>
          <w:szCs w:val="24"/>
        </w:rPr>
        <w:t xml:space="preserve">social media is </w:t>
      </w:r>
      <w:r w:rsidR="00A5525B">
        <w:rPr>
          <w:sz w:val="24"/>
          <w:szCs w:val="24"/>
        </w:rPr>
        <w:t xml:space="preserve">purposefully </w:t>
      </w:r>
      <w:r w:rsidR="00CB263A">
        <w:rPr>
          <w:sz w:val="24"/>
          <w:szCs w:val="24"/>
        </w:rPr>
        <w:t>designed to be addictive</w:t>
      </w:r>
      <w:r w:rsidR="00BD1414">
        <w:rPr>
          <w:sz w:val="24"/>
          <w:szCs w:val="24"/>
        </w:rPr>
        <w:t xml:space="preserve"> and not only that, it’s changing the way people communicate and interact.</w:t>
      </w:r>
      <w:r w:rsidR="0088139B">
        <w:rPr>
          <w:sz w:val="24"/>
          <w:szCs w:val="24"/>
        </w:rPr>
        <w:t xml:space="preserve">  Technologies, applications, and products are all designed with the user in mind; with social media, platforms are designed to garner the attention and time of their users.  Design decisions can be seen in how a platform function</w:t>
      </w:r>
      <w:r w:rsidR="00F36514">
        <w:rPr>
          <w:sz w:val="24"/>
          <w:szCs w:val="24"/>
        </w:rPr>
        <w:t>s</w:t>
      </w:r>
      <w:r w:rsidR="0088139B">
        <w:rPr>
          <w:sz w:val="24"/>
          <w:szCs w:val="24"/>
        </w:rPr>
        <w:t xml:space="preserve">, </w:t>
      </w:r>
      <w:r w:rsidR="00F36514">
        <w:rPr>
          <w:sz w:val="24"/>
          <w:szCs w:val="24"/>
        </w:rPr>
        <w:t xml:space="preserve">its branding and user </w:t>
      </w:r>
      <w:r w:rsidR="0088139B">
        <w:rPr>
          <w:sz w:val="24"/>
          <w:szCs w:val="24"/>
        </w:rPr>
        <w:t>interfac</w:t>
      </w:r>
      <w:r w:rsidR="00F36514">
        <w:rPr>
          <w:sz w:val="24"/>
          <w:szCs w:val="24"/>
        </w:rPr>
        <w:t>e.</w:t>
      </w:r>
      <w:r w:rsidR="009C0152">
        <w:rPr>
          <w:sz w:val="24"/>
          <w:szCs w:val="24"/>
        </w:rPr>
        <w:t xml:space="preserve">  If we</w:t>
      </w:r>
      <w:r w:rsidR="00F36514">
        <w:rPr>
          <w:sz w:val="24"/>
          <w:szCs w:val="24"/>
        </w:rPr>
        <w:t xml:space="preserve"> examine a f</w:t>
      </w:r>
      <w:r w:rsidR="0088139B">
        <w:rPr>
          <w:sz w:val="24"/>
          <w:szCs w:val="24"/>
        </w:rPr>
        <w:t>eature like notification</w:t>
      </w:r>
      <w:r w:rsidR="00F36514">
        <w:rPr>
          <w:sz w:val="24"/>
          <w:szCs w:val="24"/>
        </w:rPr>
        <w:t xml:space="preserve"> signals</w:t>
      </w:r>
      <w:r w:rsidR="009C0152">
        <w:rPr>
          <w:sz w:val="24"/>
          <w:szCs w:val="24"/>
        </w:rPr>
        <w:t xml:space="preserve"> on platforms like </w:t>
      </w:r>
      <w:r w:rsidR="00F36514">
        <w:rPr>
          <w:sz w:val="24"/>
          <w:szCs w:val="24"/>
        </w:rPr>
        <w:t>Instagram and Facebook</w:t>
      </w:r>
      <w:r w:rsidR="009C0152">
        <w:rPr>
          <w:sz w:val="24"/>
          <w:szCs w:val="24"/>
        </w:rPr>
        <w:t xml:space="preserve">, what observations can be made?  An easy one is that on both platforms, </w:t>
      </w:r>
      <w:r w:rsidR="00F36514">
        <w:rPr>
          <w:sz w:val="24"/>
          <w:szCs w:val="24"/>
        </w:rPr>
        <w:t xml:space="preserve">notification symbols </w:t>
      </w:r>
      <w:r w:rsidR="009C0152">
        <w:rPr>
          <w:sz w:val="24"/>
          <w:szCs w:val="24"/>
        </w:rPr>
        <w:t xml:space="preserve">are </w:t>
      </w:r>
      <w:r w:rsidR="00F36514">
        <w:rPr>
          <w:sz w:val="24"/>
          <w:szCs w:val="24"/>
        </w:rPr>
        <w:t xml:space="preserve">red.  Big </w:t>
      </w:r>
      <w:proofErr w:type="gramStart"/>
      <w:r w:rsidR="00F36514">
        <w:rPr>
          <w:sz w:val="24"/>
          <w:szCs w:val="24"/>
        </w:rPr>
        <w:t>deal</w:t>
      </w:r>
      <w:proofErr w:type="gramEnd"/>
      <w:r w:rsidR="00F36514">
        <w:rPr>
          <w:sz w:val="24"/>
          <w:szCs w:val="24"/>
        </w:rPr>
        <w:t xml:space="preserve"> right?  Why not blue though?  Is this a design decision?</w:t>
      </w:r>
      <w:r w:rsidR="009C0152">
        <w:rPr>
          <w:sz w:val="24"/>
          <w:szCs w:val="24"/>
        </w:rPr>
        <w:t xml:space="preserve">  </w:t>
      </w:r>
    </w:p>
    <w:p w:rsidR="006269E2" w:rsidRDefault="009C0152" w:rsidP="00D27326">
      <w:pPr>
        <w:spacing w:line="480" w:lineRule="auto"/>
        <w:ind w:firstLine="720"/>
        <w:contextualSpacing/>
        <w:rPr>
          <w:sz w:val="24"/>
          <w:szCs w:val="24"/>
        </w:rPr>
      </w:pPr>
      <w:r>
        <w:rPr>
          <w:sz w:val="24"/>
          <w:szCs w:val="24"/>
        </w:rPr>
        <w:t xml:space="preserve">Before we </w:t>
      </w:r>
      <w:r w:rsidR="003778A1">
        <w:rPr>
          <w:sz w:val="24"/>
          <w:szCs w:val="24"/>
        </w:rPr>
        <w:t xml:space="preserve">consider the </w:t>
      </w:r>
      <w:r>
        <w:rPr>
          <w:sz w:val="24"/>
          <w:szCs w:val="24"/>
        </w:rPr>
        <w:t xml:space="preserve">answer, let’s examine two ideas within the field of color theory – color symbolism and color analogies.  The former understands colors as having the ability to become symbolic, representing a belief or abstract idea.  For example, in David Hornung’s </w:t>
      </w:r>
      <w:r>
        <w:rPr>
          <w:i/>
          <w:sz w:val="24"/>
          <w:szCs w:val="24"/>
        </w:rPr>
        <w:t xml:space="preserve">Color:  a workshop for artists and designers, </w:t>
      </w:r>
      <w:r>
        <w:rPr>
          <w:sz w:val="24"/>
          <w:szCs w:val="24"/>
        </w:rPr>
        <w:t xml:space="preserve">the author states </w:t>
      </w:r>
      <w:r w:rsidR="003778A1">
        <w:rPr>
          <w:sz w:val="24"/>
          <w:szCs w:val="24"/>
        </w:rPr>
        <w:t>that color symbolism is “generally not the result of a spontaneous psychological response to observed color, but rather a learned connection bound by time and place.  In the West, for example, yellow can signify cowardice.  In 14</w:t>
      </w:r>
      <w:r w:rsidR="003778A1" w:rsidRPr="003778A1">
        <w:rPr>
          <w:sz w:val="24"/>
          <w:szCs w:val="24"/>
          <w:vertAlign w:val="superscript"/>
        </w:rPr>
        <w:t>th</w:t>
      </w:r>
      <w:r w:rsidR="003778A1">
        <w:rPr>
          <w:sz w:val="24"/>
          <w:szCs w:val="24"/>
        </w:rPr>
        <w:t xml:space="preserve"> century Japan, however, warriors wore a yellow chrysanthemum as a pledge of their courage.”</w:t>
      </w:r>
      <w:proofErr w:type="gramStart"/>
      <w:r w:rsidR="00F93215">
        <w:rPr>
          <w:sz w:val="24"/>
          <w:szCs w:val="24"/>
          <w:vertAlign w:val="superscript"/>
        </w:rPr>
        <w:t>6</w:t>
      </w:r>
      <w:r w:rsidR="003778A1">
        <w:rPr>
          <w:sz w:val="24"/>
          <w:szCs w:val="24"/>
        </w:rPr>
        <w:t xml:space="preserve">  If</w:t>
      </w:r>
      <w:proofErr w:type="gramEnd"/>
      <w:r w:rsidR="003778A1">
        <w:rPr>
          <w:sz w:val="24"/>
          <w:szCs w:val="24"/>
        </w:rPr>
        <w:t xml:space="preserve"> color symbolism is a learned connection, color analogues are “associated with specific psychological responses that seem more intuitively based”</w:t>
      </w:r>
      <w:r w:rsidR="00F93215">
        <w:rPr>
          <w:sz w:val="24"/>
          <w:szCs w:val="24"/>
          <w:vertAlign w:val="superscript"/>
        </w:rPr>
        <w:t>7</w:t>
      </w:r>
      <w:r w:rsidR="003778A1">
        <w:rPr>
          <w:sz w:val="24"/>
          <w:szCs w:val="24"/>
        </w:rPr>
        <w:t xml:space="preserve"> like the idea of warm and cool colors.  I</w:t>
      </w:r>
      <w:r w:rsidR="00FD4C38">
        <w:rPr>
          <w:sz w:val="24"/>
          <w:szCs w:val="24"/>
        </w:rPr>
        <w:t>n</w:t>
      </w:r>
      <w:r w:rsidR="003778A1">
        <w:rPr>
          <w:sz w:val="24"/>
          <w:szCs w:val="24"/>
        </w:rPr>
        <w:t xml:space="preserve"> examin</w:t>
      </w:r>
      <w:r w:rsidR="00FD4C38">
        <w:rPr>
          <w:sz w:val="24"/>
          <w:szCs w:val="24"/>
        </w:rPr>
        <w:t>ing how</w:t>
      </w:r>
      <w:r w:rsidR="00436D0D">
        <w:rPr>
          <w:sz w:val="24"/>
          <w:szCs w:val="24"/>
        </w:rPr>
        <w:t xml:space="preserve"> </w:t>
      </w:r>
      <w:r w:rsidR="003778A1">
        <w:rPr>
          <w:sz w:val="24"/>
          <w:szCs w:val="24"/>
        </w:rPr>
        <w:t xml:space="preserve">red </w:t>
      </w:r>
      <w:r w:rsidR="00FD4C38">
        <w:rPr>
          <w:sz w:val="24"/>
          <w:szCs w:val="24"/>
        </w:rPr>
        <w:t>has</w:t>
      </w:r>
      <w:r w:rsidR="003778A1">
        <w:rPr>
          <w:sz w:val="24"/>
          <w:szCs w:val="24"/>
        </w:rPr>
        <w:t xml:space="preserve"> both innate characteristics as well as symbolic connotations, we</w:t>
      </w:r>
      <w:r w:rsidR="00FD4C38">
        <w:rPr>
          <w:sz w:val="24"/>
          <w:szCs w:val="24"/>
        </w:rPr>
        <w:t xml:space="preserve"> can begin to see that red is a loaded color choice.  Red the color of stop signs </w:t>
      </w:r>
      <w:r w:rsidR="00FD4C38">
        <w:rPr>
          <w:sz w:val="24"/>
          <w:szCs w:val="24"/>
        </w:rPr>
        <w:lastRenderedPageBreak/>
        <w:t>and warning signals</w:t>
      </w:r>
      <w:r w:rsidR="005373C6">
        <w:rPr>
          <w:sz w:val="24"/>
          <w:szCs w:val="24"/>
        </w:rPr>
        <w:t xml:space="preserve">.  Red </w:t>
      </w:r>
      <w:r w:rsidR="00FD4C38">
        <w:rPr>
          <w:sz w:val="24"/>
          <w:szCs w:val="24"/>
        </w:rPr>
        <w:t xml:space="preserve">the color of </w:t>
      </w:r>
      <w:r w:rsidR="00FD4C38" w:rsidRPr="001E43F3">
        <w:rPr>
          <w:color w:val="FF0000"/>
          <w:sz w:val="24"/>
          <w:szCs w:val="24"/>
        </w:rPr>
        <w:t xml:space="preserve">fire and </w:t>
      </w:r>
      <w:r w:rsidR="005373C6" w:rsidRPr="001E43F3">
        <w:rPr>
          <w:color w:val="FF0000"/>
          <w:sz w:val="24"/>
          <w:szCs w:val="24"/>
        </w:rPr>
        <w:t>rage</w:t>
      </w:r>
      <w:r w:rsidR="00FD4C38">
        <w:rPr>
          <w:sz w:val="24"/>
          <w:szCs w:val="24"/>
        </w:rPr>
        <w:t xml:space="preserve">.  Color is a cue here and its use elicits a response from the user to pay attention.  </w:t>
      </w:r>
    </w:p>
    <w:p w:rsidR="00030CE0" w:rsidRDefault="00FD4C38" w:rsidP="00F93215">
      <w:pPr>
        <w:spacing w:line="480" w:lineRule="auto"/>
        <w:ind w:firstLine="720"/>
        <w:contextualSpacing/>
        <w:rPr>
          <w:sz w:val="24"/>
          <w:szCs w:val="24"/>
        </w:rPr>
      </w:pPr>
      <w:r>
        <w:rPr>
          <w:sz w:val="24"/>
          <w:szCs w:val="24"/>
        </w:rPr>
        <w:t xml:space="preserve">There’s </w:t>
      </w:r>
      <w:r w:rsidR="00436D0D">
        <w:rPr>
          <w:sz w:val="24"/>
          <w:szCs w:val="24"/>
        </w:rPr>
        <w:t xml:space="preserve">obviously </w:t>
      </w:r>
      <w:r>
        <w:rPr>
          <w:sz w:val="24"/>
          <w:szCs w:val="24"/>
        </w:rPr>
        <w:t>much more to be said about the delibe</w:t>
      </w:r>
      <w:r w:rsidR="00436D0D">
        <w:rPr>
          <w:sz w:val="24"/>
          <w:szCs w:val="24"/>
        </w:rPr>
        <w:t>rateness</w:t>
      </w:r>
      <w:r>
        <w:rPr>
          <w:sz w:val="24"/>
          <w:szCs w:val="24"/>
        </w:rPr>
        <w:t xml:space="preserve"> of </w:t>
      </w:r>
      <w:r w:rsidR="00436D0D">
        <w:rPr>
          <w:sz w:val="24"/>
          <w:szCs w:val="24"/>
        </w:rPr>
        <w:t xml:space="preserve">the </w:t>
      </w:r>
      <w:r>
        <w:rPr>
          <w:sz w:val="24"/>
          <w:szCs w:val="24"/>
        </w:rPr>
        <w:t xml:space="preserve">design choices </w:t>
      </w:r>
      <w:r w:rsidR="00436D0D">
        <w:rPr>
          <w:sz w:val="24"/>
          <w:szCs w:val="24"/>
        </w:rPr>
        <w:t>of</w:t>
      </w:r>
      <w:r>
        <w:rPr>
          <w:sz w:val="24"/>
          <w:szCs w:val="24"/>
        </w:rPr>
        <w:t xml:space="preserve"> platforms but I want to turn instead to what Palihapitiya says about the impact of social media on how people interact both on and offline.  </w:t>
      </w:r>
      <w:r w:rsidR="00BD1414">
        <w:rPr>
          <w:sz w:val="24"/>
          <w:szCs w:val="24"/>
        </w:rPr>
        <w:t xml:space="preserve">He states, </w:t>
      </w:r>
      <w:r w:rsidR="003A11F8">
        <w:rPr>
          <w:sz w:val="24"/>
          <w:szCs w:val="24"/>
        </w:rPr>
        <w:t>“</w:t>
      </w:r>
      <w:r w:rsidR="00BD1414">
        <w:rPr>
          <w:sz w:val="24"/>
          <w:szCs w:val="24"/>
        </w:rPr>
        <w:t xml:space="preserve">If you feed the beast, that beast will destroy you. If you push back on it, we have a chance to control it and reign it in.  And it is a point in time where people need to </w:t>
      </w:r>
      <w:r w:rsidR="00E9046F">
        <w:rPr>
          <w:sz w:val="24"/>
          <w:szCs w:val="24"/>
        </w:rPr>
        <w:t xml:space="preserve">make a </w:t>
      </w:r>
      <w:r w:rsidR="00BD1414">
        <w:rPr>
          <w:sz w:val="24"/>
          <w:szCs w:val="24"/>
        </w:rPr>
        <w:t xml:space="preserve">hard break from some of these tools and the things that you rely on.  The </w:t>
      </w:r>
      <w:proofErr w:type="gramStart"/>
      <w:r w:rsidR="00BD1414">
        <w:rPr>
          <w:sz w:val="24"/>
          <w:szCs w:val="24"/>
        </w:rPr>
        <w:t>short term</w:t>
      </w:r>
      <w:proofErr w:type="gramEnd"/>
      <w:r w:rsidR="00BD1414">
        <w:rPr>
          <w:sz w:val="24"/>
          <w:szCs w:val="24"/>
        </w:rPr>
        <w:t xml:space="preserve"> dopamine driven feedback loops that we have created are destroying how society works.  No civil discourse, no cooperation, misinformation, mistruth and it’s not an American problem…this is a global problem. It is eroding the core foundation of how people behave by and between each other.”</w:t>
      </w:r>
      <w:r w:rsidR="00F93215">
        <w:rPr>
          <w:sz w:val="24"/>
          <w:szCs w:val="24"/>
          <w:vertAlign w:val="superscript"/>
        </w:rPr>
        <w:t>8</w:t>
      </w:r>
      <w:r w:rsidR="00D27326">
        <w:rPr>
          <w:sz w:val="24"/>
          <w:szCs w:val="24"/>
        </w:rPr>
        <w:t xml:space="preserve">  </w:t>
      </w:r>
      <w:r w:rsidR="00A5525B">
        <w:rPr>
          <w:sz w:val="24"/>
          <w:szCs w:val="24"/>
        </w:rPr>
        <w:t>I don’t mean to sound like Chicken Little</w:t>
      </w:r>
      <w:r w:rsidR="00E9046F">
        <w:rPr>
          <w:sz w:val="24"/>
          <w:szCs w:val="24"/>
        </w:rPr>
        <w:t xml:space="preserve"> (</w:t>
      </w:r>
      <w:r w:rsidR="00A5525B">
        <w:rPr>
          <w:sz w:val="24"/>
          <w:szCs w:val="24"/>
        </w:rPr>
        <w:t xml:space="preserve">then again my last body of work was entitled </w:t>
      </w:r>
      <w:r w:rsidR="00A5525B">
        <w:rPr>
          <w:i/>
          <w:sz w:val="24"/>
          <w:szCs w:val="24"/>
        </w:rPr>
        <w:t>THE SKY IS FALLING</w:t>
      </w:r>
      <w:r w:rsidR="00E9046F">
        <w:rPr>
          <w:i/>
          <w:sz w:val="24"/>
          <w:szCs w:val="24"/>
        </w:rPr>
        <w:t>)</w:t>
      </w:r>
      <w:r w:rsidR="00A5525B">
        <w:rPr>
          <w:sz w:val="24"/>
          <w:szCs w:val="24"/>
        </w:rPr>
        <w:t xml:space="preserve"> but maybe we should </w:t>
      </w:r>
      <w:r w:rsidR="006269E2">
        <w:rPr>
          <w:sz w:val="24"/>
          <w:szCs w:val="24"/>
        </w:rPr>
        <w:t>began critically examining</w:t>
      </w:r>
      <w:r w:rsidR="00A5525B">
        <w:rPr>
          <w:sz w:val="24"/>
          <w:szCs w:val="24"/>
        </w:rPr>
        <w:t xml:space="preserve"> these </w:t>
      </w:r>
      <w:r w:rsidR="00E9046F">
        <w:rPr>
          <w:sz w:val="24"/>
          <w:szCs w:val="24"/>
        </w:rPr>
        <w:t>tools</w:t>
      </w:r>
      <w:r w:rsidR="00A5525B">
        <w:rPr>
          <w:sz w:val="24"/>
          <w:szCs w:val="24"/>
        </w:rPr>
        <w:t xml:space="preserve">, how we engage with them and their lasting effects </w:t>
      </w:r>
      <w:r w:rsidR="00A36660">
        <w:rPr>
          <w:sz w:val="24"/>
          <w:szCs w:val="24"/>
        </w:rPr>
        <w:t xml:space="preserve">not only on our social fabric but </w:t>
      </w:r>
      <w:r w:rsidR="00A5525B">
        <w:rPr>
          <w:sz w:val="24"/>
          <w:szCs w:val="24"/>
        </w:rPr>
        <w:t>on our minds</w:t>
      </w:r>
      <w:r w:rsidR="006269E2">
        <w:rPr>
          <w:sz w:val="24"/>
          <w:szCs w:val="24"/>
        </w:rPr>
        <w:t xml:space="preserve">.  </w:t>
      </w:r>
    </w:p>
    <w:p w:rsidR="00F93215" w:rsidRDefault="00F93215" w:rsidP="00F93215">
      <w:pPr>
        <w:spacing w:line="480" w:lineRule="auto"/>
        <w:ind w:firstLine="720"/>
        <w:contextualSpacing/>
        <w:rPr>
          <w:sz w:val="24"/>
          <w:szCs w:val="24"/>
        </w:rPr>
      </w:pPr>
    </w:p>
    <w:p w:rsidR="00D47C2E" w:rsidRPr="00D47C2E" w:rsidRDefault="00D47C2E" w:rsidP="00030CE0">
      <w:pPr>
        <w:spacing w:line="480" w:lineRule="auto"/>
        <w:contextualSpacing/>
        <w:rPr>
          <w:sz w:val="24"/>
          <w:szCs w:val="24"/>
          <w:u w:val="single"/>
        </w:rPr>
      </w:pPr>
      <w:r w:rsidRPr="00D47C2E">
        <w:rPr>
          <w:sz w:val="24"/>
          <w:szCs w:val="24"/>
          <w:u w:val="single"/>
        </w:rPr>
        <w:t>Chapter 4</w:t>
      </w:r>
    </w:p>
    <w:p w:rsidR="008E7C7D" w:rsidRDefault="00277331" w:rsidP="00AB240D">
      <w:pPr>
        <w:spacing w:line="480" w:lineRule="auto"/>
        <w:ind w:firstLine="720"/>
        <w:contextualSpacing/>
        <w:rPr>
          <w:sz w:val="24"/>
          <w:szCs w:val="24"/>
        </w:rPr>
      </w:pPr>
      <w:r>
        <w:rPr>
          <w:sz w:val="24"/>
          <w:szCs w:val="24"/>
        </w:rPr>
        <w:t>Game theory is used across disciplines including by mathematicians, economists, psychologists, political scientists and biologists to understand the math behind strategic decisions made by rational actors.</w:t>
      </w:r>
      <w:r w:rsidR="008E7C7D">
        <w:rPr>
          <w:sz w:val="24"/>
          <w:szCs w:val="24"/>
        </w:rPr>
        <w:t xml:space="preserve">  Game theory sounds academic but it’s application can be </w:t>
      </w:r>
      <w:r w:rsidR="00CE1751">
        <w:rPr>
          <w:sz w:val="24"/>
          <w:szCs w:val="24"/>
        </w:rPr>
        <w:t xml:space="preserve">  </w:t>
      </w:r>
    </w:p>
    <w:p w:rsidR="00E64534" w:rsidRPr="00FB244C" w:rsidRDefault="00FB244C" w:rsidP="00FB244C">
      <w:pPr>
        <w:spacing w:line="480" w:lineRule="auto"/>
        <w:contextualSpacing/>
        <w:rPr>
          <w:sz w:val="24"/>
          <w:szCs w:val="24"/>
        </w:rPr>
      </w:pPr>
      <w:r>
        <w:rPr>
          <w:sz w:val="24"/>
          <w:szCs w:val="24"/>
        </w:rPr>
        <w:t>e</w:t>
      </w:r>
      <w:r w:rsidR="008E7C7D">
        <w:rPr>
          <w:sz w:val="24"/>
          <w:szCs w:val="24"/>
        </w:rPr>
        <w:t>xtended into the ever</w:t>
      </w:r>
      <w:r w:rsidR="00B2152D">
        <w:rPr>
          <w:sz w:val="24"/>
          <w:szCs w:val="24"/>
        </w:rPr>
        <w:t>y</w:t>
      </w:r>
      <w:r w:rsidR="008E7C7D">
        <w:rPr>
          <w:sz w:val="24"/>
          <w:szCs w:val="24"/>
        </w:rPr>
        <w:t xml:space="preserve"> day</w:t>
      </w:r>
      <w:r>
        <w:rPr>
          <w:sz w:val="24"/>
          <w:szCs w:val="24"/>
        </w:rPr>
        <w:t xml:space="preserve">.  If you watch reality competitions or sports, chances are you’re more </w:t>
      </w:r>
      <w:r w:rsidRPr="00FB244C">
        <w:rPr>
          <w:rFonts w:ascii="Calibri" w:hAnsi="Calibri" w:cs="Calibri"/>
          <w:sz w:val="24"/>
          <w:szCs w:val="24"/>
        </w:rPr>
        <w:t>adept at thinking about game theory than you might realize.</w:t>
      </w:r>
      <w:r>
        <w:rPr>
          <w:rFonts w:ascii="Calibri" w:hAnsi="Calibri" w:cs="Calibri"/>
          <w:sz w:val="24"/>
          <w:szCs w:val="24"/>
        </w:rPr>
        <w:t xml:space="preserve">  If </w:t>
      </w:r>
      <w:r w:rsidRPr="00FB244C">
        <w:rPr>
          <w:rFonts w:ascii="Calibri" w:hAnsi="Calibri" w:cs="Calibri"/>
          <w:color w:val="323232"/>
          <w:sz w:val="24"/>
          <w:szCs w:val="24"/>
          <w:shd w:val="clear" w:color="auto" w:fill="FFFFFF"/>
        </w:rPr>
        <w:t xml:space="preserve">a game is </w:t>
      </w:r>
      <w:r>
        <w:rPr>
          <w:rFonts w:ascii="Calibri" w:hAnsi="Calibri" w:cs="Calibri"/>
          <w:color w:val="323232"/>
          <w:sz w:val="24"/>
          <w:szCs w:val="24"/>
          <w:shd w:val="clear" w:color="auto" w:fill="FFFFFF"/>
        </w:rPr>
        <w:t xml:space="preserve">just </w:t>
      </w:r>
      <w:r w:rsidRPr="00FB244C">
        <w:rPr>
          <w:rFonts w:ascii="Calibri" w:hAnsi="Calibri" w:cs="Calibri"/>
          <w:color w:val="323232"/>
          <w:sz w:val="24"/>
          <w:szCs w:val="24"/>
          <w:shd w:val="clear" w:color="auto" w:fill="FFFFFF"/>
        </w:rPr>
        <w:t>the set of rules that define it</w:t>
      </w:r>
      <w:r>
        <w:rPr>
          <w:rFonts w:ascii="Calibri" w:hAnsi="Calibri" w:cs="Calibri"/>
          <w:color w:val="323232"/>
          <w:sz w:val="24"/>
          <w:szCs w:val="24"/>
          <w:shd w:val="clear" w:color="auto" w:fill="FFFFFF"/>
        </w:rPr>
        <w:t xml:space="preserve">, then game theory can be applied to help illuminate strategies, players and </w:t>
      </w:r>
      <w:r>
        <w:rPr>
          <w:rFonts w:ascii="Calibri" w:hAnsi="Calibri" w:cs="Calibri"/>
          <w:color w:val="323232"/>
          <w:sz w:val="24"/>
          <w:szCs w:val="24"/>
          <w:shd w:val="clear" w:color="auto" w:fill="FFFFFF"/>
        </w:rPr>
        <w:lastRenderedPageBreak/>
        <w:t xml:space="preserve">payoff.  Because </w:t>
      </w:r>
      <w:r>
        <w:rPr>
          <w:sz w:val="24"/>
          <w:szCs w:val="24"/>
        </w:rPr>
        <w:t>e</w:t>
      </w:r>
      <w:r w:rsidR="00CE1751">
        <w:rPr>
          <w:sz w:val="24"/>
          <w:szCs w:val="24"/>
        </w:rPr>
        <w:t>xtending the metaphor of the game</w:t>
      </w:r>
      <w:r w:rsidR="00E64534">
        <w:rPr>
          <w:sz w:val="24"/>
          <w:szCs w:val="24"/>
        </w:rPr>
        <w:t xml:space="preserve"> </w:t>
      </w:r>
      <w:r w:rsidR="00CE1751">
        <w:rPr>
          <w:sz w:val="24"/>
          <w:szCs w:val="24"/>
        </w:rPr>
        <w:t xml:space="preserve">can </w:t>
      </w:r>
      <w:r w:rsidR="00E64534">
        <w:rPr>
          <w:sz w:val="24"/>
          <w:szCs w:val="24"/>
        </w:rPr>
        <w:t>stimulate</w:t>
      </w:r>
      <w:r w:rsidR="00CE1751">
        <w:rPr>
          <w:sz w:val="24"/>
          <w:szCs w:val="24"/>
        </w:rPr>
        <w:t xml:space="preserve"> interesting </w:t>
      </w:r>
      <w:r w:rsidR="00E64534">
        <w:rPr>
          <w:sz w:val="24"/>
          <w:szCs w:val="24"/>
        </w:rPr>
        <w:t>lines of questioning</w:t>
      </w:r>
      <w:r>
        <w:rPr>
          <w:sz w:val="24"/>
          <w:szCs w:val="24"/>
        </w:rPr>
        <w:t>, what observations do we make about social media w</w:t>
      </w:r>
      <w:r w:rsidR="00E64534">
        <w:rPr>
          <w:sz w:val="24"/>
          <w:szCs w:val="24"/>
        </w:rPr>
        <w:t xml:space="preserve">hen we </w:t>
      </w:r>
      <w:proofErr w:type="gramStart"/>
      <w:r w:rsidR="00E64534">
        <w:rPr>
          <w:sz w:val="24"/>
          <w:szCs w:val="24"/>
        </w:rPr>
        <w:t>ask</w:t>
      </w:r>
      <w:proofErr w:type="gramEnd"/>
      <w:r>
        <w:rPr>
          <w:sz w:val="24"/>
          <w:szCs w:val="24"/>
        </w:rPr>
        <w:t xml:space="preserve"> </w:t>
      </w:r>
      <w:r w:rsidR="00E64534" w:rsidRPr="00FB244C">
        <w:rPr>
          <w:color w:val="FF0000"/>
          <w:sz w:val="24"/>
          <w:szCs w:val="24"/>
        </w:rPr>
        <w:t>“what is the game</w:t>
      </w:r>
      <w:r w:rsidRPr="00FB244C">
        <w:rPr>
          <w:color w:val="FF0000"/>
          <w:sz w:val="24"/>
          <w:szCs w:val="24"/>
        </w:rPr>
        <w:t>?</w:t>
      </w:r>
      <w:r w:rsidR="00E64534" w:rsidRPr="00FB244C">
        <w:rPr>
          <w:color w:val="FF0000"/>
          <w:sz w:val="24"/>
          <w:szCs w:val="24"/>
        </w:rPr>
        <w:t>”</w:t>
      </w:r>
    </w:p>
    <w:p w:rsidR="00907182" w:rsidRDefault="00E64534" w:rsidP="00AB240D">
      <w:pPr>
        <w:spacing w:line="480" w:lineRule="auto"/>
        <w:contextualSpacing/>
        <w:rPr>
          <w:sz w:val="24"/>
          <w:szCs w:val="24"/>
        </w:rPr>
      </w:pPr>
      <w:r>
        <w:rPr>
          <w:sz w:val="24"/>
          <w:szCs w:val="24"/>
        </w:rPr>
        <w:tab/>
        <w:t xml:space="preserve">In the piece </w:t>
      </w:r>
      <w:r>
        <w:rPr>
          <w:i/>
          <w:sz w:val="24"/>
          <w:szCs w:val="24"/>
        </w:rPr>
        <w:t xml:space="preserve">Feed Me </w:t>
      </w:r>
      <w:r>
        <w:rPr>
          <w:sz w:val="24"/>
          <w:szCs w:val="24"/>
        </w:rPr>
        <w:t>Eric Weinstein</w:t>
      </w:r>
      <w:r w:rsidR="009846C4">
        <w:rPr>
          <w:sz w:val="24"/>
          <w:szCs w:val="24"/>
        </w:rPr>
        <w:t>, a mathematician and economist</w:t>
      </w:r>
      <w:r w:rsidR="0063465B">
        <w:rPr>
          <w:sz w:val="24"/>
          <w:szCs w:val="24"/>
        </w:rPr>
        <w:t>,</w:t>
      </w:r>
      <w:r>
        <w:rPr>
          <w:sz w:val="24"/>
          <w:szCs w:val="24"/>
        </w:rPr>
        <w:t xml:space="preserve"> discusses </w:t>
      </w:r>
      <w:r w:rsidR="00AB240D">
        <w:rPr>
          <w:sz w:val="24"/>
          <w:szCs w:val="24"/>
        </w:rPr>
        <w:t>the</w:t>
      </w:r>
      <w:r>
        <w:rPr>
          <w:sz w:val="24"/>
          <w:szCs w:val="24"/>
        </w:rPr>
        <w:t xml:space="preserve"> ability</w:t>
      </w:r>
      <w:r w:rsidR="00AB240D">
        <w:rPr>
          <w:sz w:val="24"/>
          <w:szCs w:val="24"/>
        </w:rPr>
        <w:t xml:space="preserve"> of humans to</w:t>
      </w:r>
      <w:r w:rsidR="009846C4">
        <w:rPr>
          <w:sz w:val="24"/>
          <w:szCs w:val="24"/>
        </w:rPr>
        <w:t xml:space="preserve"> consciously </w:t>
      </w:r>
      <w:r>
        <w:rPr>
          <w:sz w:val="24"/>
          <w:szCs w:val="24"/>
        </w:rPr>
        <w:t>opt in and out of games</w:t>
      </w:r>
      <w:r w:rsidR="00AB240D">
        <w:rPr>
          <w:sz w:val="24"/>
          <w:szCs w:val="24"/>
        </w:rPr>
        <w:t>; he states, “The really interesting thing about humans is we are the only species that understands what game we are in and we can reject the game.  Every other species is [stuck] playing the game.”</w:t>
      </w:r>
      <w:proofErr w:type="gramStart"/>
      <w:r w:rsidR="00901CE6">
        <w:rPr>
          <w:sz w:val="24"/>
          <w:szCs w:val="24"/>
          <w:vertAlign w:val="superscript"/>
        </w:rPr>
        <w:t>9</w:t>
      </w:r>
      <w:r w:rsidR="00AB240D">
        <w:rPr>
          <w:sz w:val="24"/>
          <w:szCs w:val="24"/>
        </w:rPr>
        <w:t xml:space="preserve">  When</w:t>
      </w:r>
      <w:proofErr w:type="gramEnd"/>
      <w:r w:rsidR="00AB240D">
        <w:rPr>
          <w:sz w:val="24"/>
          <w:szCs w:val="24"/>
        </w:rPr>
        <w:t xml:space="preserve"> it comes to social media, I believe that isolation</w:t>
      </w:r>
      <w:r w:rsidR="0063465B">
        <w:rPr>
          <w:sz w:val="24"/>
          <w:szCs w:val="24"/>
        </w:rPr>
        <w:t xml:space="preserve"> and polarization</w:t>
      </w:r>
      <w:r w:rsidR="00AB240D">
        <w:rPr>
          <w:sz w:val="24"/>
          <w:szCs w:val="24"/>
        </w:rPr>
        <w:t xml:space="preserve"> are built into the </w:t>
      </w:r>
      <w:r w:rsidR="0063465B">
        <w:rPr>
          <w:sz w:val="24"/>
          <w:szCs w:val="24"/>
        </w:rPr>
        <w:t>fabric of the way these tools function</w:t>
      </w:r>
      <w:r w:rsidR="00AB240D">
        <w:rPr>
          <w:sz w:val="24"/>
          <w:szCs w:val="24"/>
        </w:rPr>
        <w:t xml:space="preserve">.  And while these tools can be useful </w:t>
      </w:r>
      <w:r w:rsidR="0063465B">
        <w:rPr>
          <w:sz w:val="24"/>
          <w:szCs w:val="24"/>
        </w:rPr>
        <w:t>overall,</w:t>
      </w:r>
      <w:r w:rsidR="00AB240D">
        <w:rPr>
          <w:sz w:val="24"/>
          <w:szCs w:val="24"/>
        </w:rPr>
        <w:t xml:space="preserve"> I’m finding more and more of an urge to voluntarily opt out</w:t>
      </w:r>
      <w:r w:rsidR="0063465B">
        <w:rPr>
          <w:sz w:val="24"/>
          <w:szCs w:val="24"/>
        </w:rPr>
        <w:t xml:space="preserve">… or at least I’m trying to.  </w:t>
      </w:r>
      <w:r w:rsidR="00AB240D">
        <w:rPr>
          <w:sz w:val="24"/>
          <w:szCs w:val="24"/>
        </w:rPr>
        <w:t xml:space="preserve">  </w:t>
      </w:r>
    </w:p>
    <w:p w:rsidR="000A793E" w:rsidRDefault="000A793E" w:rsidP="00030CE0">
      <w:pPr>
        <w:spacing w:line="480" w:lineRule="auto"/>
        <w:contextualSpacing/>
        <w:rPr>
          <w:sz w:val="24"/>
          <w:szCs w:val="24"/>
        </w:rPr>
      </w:pPr>
    </w:p>
    <w:p w:rsidR="00AB240D" w:rsidRDefault="00AB240D" w:rsidP="00030CE0">
      <w:pPr>
        <w:spacing w:line="480" w:lineRule="auto"/>
        <w:contextualSpacing/>
        <w:rPr>
          <w:sz w:val="24"/>
          <w:szCs w:val="24"/>
          <w:u w:val="single"/>
        </w:rPr>
      </w:pPr>
      <w:r>
        <w:rPr>
          <w:sz w:val="24"/>
          <w:szCs w:val="24"/>
          <w:u w:val="single"/>
        </w:rPr>
        <w:t>Chapter 5</w:t>
      </w:r>
    </w:p>
    <w:p w:rsidR="008012A0" w:rsidRPr="00C13BE8" w:rsidRDefault="008012A0" w:rsidP="00C13BE8">
      <w:pPr>
        <w:spacing w:line="480" w:lineRule="auto"/>
        <w:ind w:firstLine="720"/>
        <w:contextualSpacing/>
        <w:rPr>
          <w:sz w:val="24"/>
          <w:szCs w:val="24"/>
        </w:rPr>
      </w:pPr>
      <w:r>
        <w:rPr>
          <w:rFonts w:ascii="Calibri" w:hAnsi="Calibri" w:cs="Calibri"/>
          <w:color w:val="222222"/>
          <w:sz w:val="24"/>
          <w:szCs w:val="24"/>
          <w:shd w:val="clear" w:color="auto" w:fill="FFFFFF"/>
        </w:rPr>
        <w:t xml:space="preserve">In </w:t>
      </w:r>
      <w:proofErr w:type="gramStart"/>
      <w:r>
        <w:rPr>
          <w:rFonts w:ascii="Calibri" w:hAnsi="Calibri" w:cs="Calibri"/>
          <w:i/>
          <w:color w:val="222222"/>
          <w:sz w:val="24"/>
          <w:szCs w:val="24"/>
          <w:shd w:val="clear" w:color="auto" w:fill="FFFFFF"/>
        </w:rPr>
        <w:t>The</w:t>
      </w:r>
      <w:proofErr w:type="gramEnd"/>
      <w:r>
        <w:rPr>
          <w:rFonts w:ascii="Calibri" w:hAnsi="Calibri" w:cs="Calibri"/>
          <w:i/>
          <w:color w:val="222222"/>
          <w:sz w:val="24"/>
          <w:szCs w:val="24"/>
          <w:shd w:val="clear" w:color="auto" w:fill="FFFFFF"/>
        </w:rPr>
        <w:t xml:space="preserve"> Shallows</w:t>
      </w:r>
      <w:r>
        <w:rPr>
          <w:rFonts w:ascii="Calibri" w:hAnsi="Calibri" w:cs="Calibri"/>
          <w:color w:val="222222"/>
          <w:sz w:val="24"/>
          <w:szCs w:val="24"/>
          <w:shd w:val="clear" w:color="auto" w:fill="FFFFFF"/>
        </w:rPr>
        <w:t xml:space="preserve">, Nicholas </w:t>
      </w:r>
      <w:proofErr w:type="spellStart"/>
      <w:r>
        <w:rPr>
          <w:rFonts w:ascii="Calibri" w:hAnsi="Calibri" w:cs="Calibri"/>
          <w:color w:val="222222"/>
          <w:sz w:val="24"/>
          <w:szCs w:val="24"/>
          <w:shd w:val="clear" w:color="auto" w:fill="FFFFFF"/>
        </w:rPr>
        <w:t>Carr</w:t>
      </w:r>
      <w:proofErr w:type="spellEnd"/>
      <w:r>
        <w:rPr>
          <w:rFonts w:ascii="Calibri" w:hAnsi="Calibri" w:cs="Calibri"/>
          <w:color w:val="222222"/>
          <w:sz w:val="24"/>
          <w:szCs w:val="24"/>
          <w:shd w:val="clear" w:color="auto" w:fill="FFFFFF"/>
        </w:rPr>
        <w:t xml:space="preserve"> outlines attention restoration theory or ART, stating, </w:t>
      </w:r>
      <w:r w:rsidRPr="00CA6D2E">
        <w:rPr>
          <w:sz w:val="24"/>
          <w:szCs w:val="24"/>
        </w:rPr>
        <w:t>“</w:t>
      </w:r>
      <w:r>
        <w:rPr>
          <w:sz w:val="24"/>
          <w:szCs w:val="24"/>
        </w:rPr>
        <w:t>a</w:t>
      </w:r>
      <w:r w:rsidRPr="00CA6D2E">
        <w:rPr>
          <w:sz w:val="24"/>
          <w:szCs w:val="24"/>
        </w:rPr>
        <w:t xml:space="preserve"> series of psychological studies over the past twenty years has revealed that after spending time in a quiet rural setting, close to nature, people exhibit greater attentiveness, stronger memory, and generally improved cognition.  Their brains become both calmer and shaper.  The reason, according </w:t>
      </w:r>
      <w:r>
        <w:rPr>
          <w:sz w:val="24"/>
          <w:szCs w:val="24"/>
        </w:rPr>
        <w:t xml:space="preserve">to </w:t>
      </w:r>
      <w:r w:rsidRPr="00CA6D2E">
        <w:rPr>
          <w:sz w:val="24"/>
          <w:szCs w:val="24"/>
        </w:rPr>
        <w:t xml:space="preserve">ART, is that when people aren’t being bombarded by external stimuli, their brains, in effect relax.  They no longer </w:t>
      </w:r>
      <w:proofErr w:type="gramStart"/>
      <w:r w:rsidRPr="00CA6D2E">
        <w:rPr>
          <w:sz w:val="24"/>
          <w:szCs w:val="24"/>
        </w:rPr>
        <w:t>have to</w:t>
      </w:r>
      <w:proofErr w:type="gramEnd"/>
      <w:r w:rsidRPr="00CA6D2E">
        <w:rPr>
          <w:sz w:val="24"/>
          <w:szCs w:val="24"/>
        </w:rPr>
        <w:t xml:space="preserve"> tax their working memories by processing a stream of bottom-up distractions.  The resulting state of contemplativeness strengthens their ability to control their mind.”</w:t>
      </w:r>
      <w:proofErr w:type="gramStart"/>
      <w:r w:rsidR="00901CE6">
        <w:rPr>
          <w:sz w:val="24"/>
          <w:szCs w:val="24"/>
          <w:vertAlign w:val="superscript"/>
        </w:rPr>
        <w:t>10</w:t>
      </w:r>
      <w:r w:rsidR="001E43F3">
        <w:rPr>
          <w:sz w:val="24"/>
          <w:szCs w:val="24"/>
        </w:rPr>
        <w:t xml:space="preserve">  Sounds</w:t>
      </w:r>
      <w:proofErr w:type="gramEnd"/>
      <w:r w:rsidR="001E43F3">
        <w:rPr>
          <w:sz w:val="24"/>
          <w:szCs w:val="24"/>
        </w:rPr>
        <w:t xml:space="preserve"> easy enough to implement right?  But when, if ever, do we hold ourselves accountable for the time we spend on our phones?  It’s an easy enough observation to make for yourself.  Go out to any restaurant, stand in any line, or even look over at a </w:t>
      </w:r>
      <w:r w:rsidR="001E43F3">
        <w:rPr>
          <w:sz w:val="24"/>
          <w:szCs w:val="24"/>
        </w:rPr>
        <w:lastRenderedPageBreak/>
        <w:t xml:space="preserve">stoplight as you’ll see it, people on their “phones.”  This goes beyond the scope of social </w:t>
      </w:r>
      <w:proofErr w:type="gramStart"/>
      <w:r w:rsidR="001E43F3">
        <w:rPr>
          <w:sz w:val="24"/>
          <w:szCs w:val="24"/>
        </w:rPr>
        <w:t>media</w:t>
      </w:r>
      <w:proofErr w:type="gramEnd"/>
      <w:r w:rsidR="001E43F3">
        <w:rPr>
          <w:sz w:val="24"/>
          <w:szCs w:val="24"/>
        </w:rPr>
        <w:t xml:space="preserve"> but it still begs the question, how much is too much</w:t>
      </w:r>
      <w:r w:rsidR="00C13BE8">
        <w:rPr>
          <w:sz w:val="24"/>
          <w:szCs w:val="24"/>
        </w:rPr>
        <w:t xml:space="preserve">?  </w:t>
      </w:r>
      <w:r w:rsidR="00B27A8F">
        <w:rPr>
          <w:sz w:val="24"/>
          <w:szCs w:val="24"/>
        </w:rPr>
        <w:t>Are we respecting these tools or abusing them?  Furthermore, a</w:t>
      </w:r>
      <w:r w:rsidR="00C13BE8">
        <w:rPr>
          <w:sz w:val="24"/>
          <w:szCs w:val="24"/>
        </w:rPr>
        <w:t>re we giving our</w:t>
      </w:r>
      <w:r w:rsidR="00B27A8F">
        <w:rPr>
          <w:sz w:val="24"/>
          <w:szCs w:val="24"/>
        </w:rPr>
        <w:t xml:space="preserve"> brains the</w:t>
      </w:r>
      <w:r w:rsidR="00C13BE8">
        <w:rPr>
          <w:sz w:val="24"/>
          <w:szCs w:val="24"/>
        </w:rPr>
        <w:t xml:space="preserve"> time </w:t>
      </w:r>
      <w:r w:rsidR="00B27A8F">
        <w:rPr>
          <w:sz w:val="24"/>
          <w:szCs w:val="24"/>
        </w:rPr>
        <w:t xml:space="preserve">they need </w:t>
      </w:r>
      <w:r w:rsidR="00C13BE8">
        <w:rPr>
          <w:sz w:val="24"/>
          <w:szCs w:val="24"/>
        </w:rPr>
        <w:t>to process</w:t>
      </w:r>
      <w:r w:rsidR="00B27A8F">
        <w:rPr>
          <w:sz w:val="24"/>
          <w:szCs w:val="24"/>
        </w:rPr>
        <w:t xml:space="preserve"> and</w:t>
      </w:r>
      <w:r w:rsidR="00C13BE8">
        <w:rPr>
          <w:sz w:val="24"/>
          <w:szCs w:val="24"/>
        </w:rPr>
        <w:t xml:space="preserve"> recuperate?  </w:t>
      </w:r>
      <w:r w:rsidR="001E43F3">
        <w:rPr>
          <w:sz w:val="24"/>
          <w:szCs w:val="24"/>
        </w:rPr>
        <w:t xml:space="preserve">   </w:t>
      </w:r>
      <w:r>
        <w:rPr>
          <w:sz w:val="24"/>
          <w:szCs w:val="24"/>
        </w:rPr>
        <w:t xml:space="preserve">  </w:t>
      </w:r>
    </w:p>
    <w:p w:rsidR="00C13BE8" w:rsidRDefault="005373C6" w:rsidP="000112BF">
      <w:pPr>
        <w:spacing w:line="480" w:lineRule="auto"/>
        <w:ind w:firstLine="720"/>
        <w:contextualSpacing/>
        <w:rPr>
          <w:rFonts w:ascii="Calibri" w:hAnsi="Calibri" w:cs="Calibri"/>
          <w:color w:val="222222"/>
          <w:sz w:val="24"/>
          <w:szCs w:val="24"/>
          <w:shd w:val="clear" w:color="auto" w:fill="FFFFFF"/>
        </w:rPr>
      </w:pPr>
      <w:r>
        <w:rPr>
          <w:sz w:val="24"/>
          <w:szCs w:val="24"/>
        </w:rPr>
        <w:t>There is little doubt in my mind that w</w:t>
      </w:r>
      <w:r w:rsidR="00996DE1">
        <w:rPr>
          <w:sz w:val="24"/>
          <w:szCs w:val="24"/>
        </w:rPr>
        <w:t>e are living through one of the most politically polarized epochs of American history.</w:t>
      </w:r>
      <w:r w:rsidR="00FA21D2">
        <w:rPr>
          <w:sz w:val="24"/>
          <w:szCs w:val="24"/>
        </w:rPr>
        <w:t xml:space="preserve">  </w:t>
      </w:r>
      <w:r>
        <w:rPr>
          <w:sz w:val="24"/>
          <w:szCs w:val="24"/>
        </w:rPr>
        <w:t>Hanlon’s razor</w:t>
      </w:r>
      <w:r w:rsidR="00FA21D2">
        <w:rPr>
          <w:sz w:val="24"/>
          <w:szCs w:val="24"/>
        </w:rPr>
        <w:t xml:space="preserve"> advises us to “</w:t>
      </w:r>
      <w:r w:rsidR="00FA21D2">
        <w:rPr>
          <w:rFonts w:ascii="Calibri" w:hAnsi="Calibri" w:cs="Calibri"/>
          <w:color w:val="222222"/>
          <w:sz w:val="24"/>
          <w:szCs w:val="24"/>
          <w:shd w:val="clear" w:color="auto" w:fill="FFFFFF"/>
        </w:rPr>
        <w:t>n</w:t>
      </w:r>
      <w:r w:rsidR="00FA21D2" w:rsidRPr="00FA21D2">
        <w:rPr>
          <w:rFonts w:ascii="Calibri" w:hAnsi="Calibri" w:cs="Calibri"/>
          <w:color w:val="222222"/>
          <w:sz w:val="24"/>
          <w:szCs w:val="24"/>
          <w:shd w:val="clear" w:color="auto" w:fill="FFFFFF"/>
        </w:rPr>
        <w:t>ever </w:t>
      </w:r>
      <w:r w:rsidR="00FA21D2" w:rsidRPr="00FA21D2">
        <w:rPr>
          <w:rFonts w:ascii="Calibri" w:hAnsi="Calibri" w:cs="Calibri"/>
          <w:bCs/>
          <w:color w:val="222222"/>
          <w:sz w:val="24"/>
          <w:szCs w:val="24"/>
          <w:shd w:val="clear" w:color="auto" w:fill="FFFFFF"/>
        </w:rPr>
        <w:t>attribute to malice</w:t>
      </w:r>
      <w:r w:rsidR="00FA21D2" w:rsidRPr="00FA21D2">
        <w:rPr>
          <w:rFonts w:ascii="Calibri" w:hAnsi="Calibri" w:cs="Calibri"/>
          <w:color w:val="222222"/>
          <w:sz w:val="24"/>
          <w:szCs w:val="24"/>
          <w:shd w:val="clear" w:color="auto" w:fill="FFFFFF"/>
        </w:rPr>
        <w:t> that which is adequately explained by </w:t>
      </w:r>
      <w:r w:rsidR="00FA21D2" w:rsidRPr="00FA21D2">
        <w:rPr>
          <w:rFonts w:ascii="Calibri" w:hAnsi="Calibri" w:cs="Calibri"/>
          <w:bCs/>
          <w:color w:val="222222"/>
          <w:sz w:val="24"/>
          <w:szCs w:val="24"/>
          <w:shd w:val="clear" w:color="auto" w:fill="FFFFFF"/>
        </w:rPr>
        <w:t>stupidity</w:t>
      </w:r>
      <w:r w:rsidR="00FA21D2">
        <w:rPr>
          <w:rFonts w:ascii="Calibri" w:hAnsi="Calibri" w:cs="Calibri"/>
          <w:color w:val="222222"/>
          <w:sz w:val="24"/>
          <w:szCs w:val="24"/>
          <w:shd w:val="clear" w:color="auto" w:fill="FFFFFF"/>
        </w:rPr>
        <w:t>” but it’s advice we do not heed.</w:t>
      </w:r>
      <w:r w:rsidR="00234414">
        <w:rPr>
          <w:rFonts w:ascii="Calibri" w:hAnsi="Calibri" w:cs="Calibri"/>
          <w:color w:val="222222"/>
          <w:sz w:val="24"/>
          <w:szCs w:val="24"/>
          <w:shd w:val="clear" w:color="auto" w:fill="FFFFFF"/>
        </w:rPr>
        <w:t xml:space="preserve">  Instead we assume the worst intentions of our “political rivals” and refuse to acknowledge our own complicity </w:t>
      </w:r>
      <w:r w:rsidR="0009788F">
        <w:rPr>
          <w:rFonts w:ascii="Calibri" w:hAnsi="Calibri" w:cs="Calibri"/>
          <w:color w:val="222222"/>
          <w:sz w:val="24"/>
          <w:szCs w:val="24"/>
          <w:shd w:val="clear" w:color="auto" w:fill="FFFFFF"/>
        </w:rPr>
        <w:t xml:space="preserve">in almost any </w:t>
      </w:r>
      <w:r w:rsidR="00234414">
        <w:rPr>
          <w:rFonts w:ascii="Calibri" w:hAnsi="Calibri" w:cs="Calibri"/>
          <w:color w:val="222222"/>
          <w:sz w:val="24"/>
          <w:szCs w:val="24"/>
          <w:shd w:val="clear" w:color="auto" w:fill="FFFFFF"/>
        </w:rPr>
        <w:t>problem.  We end relationships based on politics and wish death upon our brothers and countrymen.  Online the rhetoric reaches epic levels o</w:t>
      </w:r>
      <w:r w:rsidR="007233AB">
        <w:rPr>
          <w:rFonts w:ascii="Calibri" w:hAnsi="Calibri" w:cs="Calibri"/>
          <w:color w:val="222222"/>
          <w:sz w:val="24"/>
          <w:szCs w:val="24"/>
          <w:shd w:val="clear" w:color="auto" w:fill="FFFFFF"/>
        </w:rPr>
        <w:t>f</w:t>
      </w:r>
      <w:r w:rsidR="00234414">
        <w:rPr>
          <w:rFonts w:ascii="Calibri" w:hAnsi="Calibri" w:cs="Calibri"/>
          <w:color w:val="222222"/>
          <w:sz w:val="24"/>
          <w:szCs w:val="24"/>
          <w:shd w:val="clear" w:color="auto" w:fill="FFFFFF"/>
        </w:rPr>
        <w:t xml:space="preserve"> vitriol and while I recognize that this is the law of the land in the comment section of YouTube, I question how this type of act corrupts both the mind and the soul.</w:t>
      </w:r>
      <w:r w:rsidR="000112BF">
        <w:rPr>
          <w:rFonts w:ascii="Calibri" w:hAnsi="Calibri" w:cs="Calibri"/>
          <w:color w:val="222222"/>
          <w:sz w:val="24"/>
          <w:szCs w:val="24"/>
          <w:shd w:val="clear" w:color="auto" w:fill="FFFFFF"/>
        </w:rPr>
        <w:t xml:space="preserve">  </w:t>
      </w:r>
    </w:p>
    <w:p w:rsidR="00D47C2E" w:rsidRPr="00C13BE8" w:rsidRDefault="00234414" w:rsidP="00C13BE8">
      <w:pPr>
        <w:spacing w:line="480" w:lineRule="auto"/>
        <w:ind w:firstLine="720"/>
        <w:contextualSpacing/>
        <w:rPr>
          <w:rFonts w:ascii="Calibri" w:hAnsi="Calibri" w:cs="Calibri"/>
          <w:color w:val="222222"/>
          <w:sz w:val="24"/>
          <w:szCs w:val="24"/>
          <w:shd w:val="clear" w:color="auto" w:fill="FFFFFF"/>
        </w:rPr>
      </w:pPr>
      <w:r>
        <w:rPr>
          <w:rFonts w:ascii="Calibri" w:hAnsi="Calibri" w:cs="Calibri"/>
          <w:color w:val="222222"/>
          <w:sz w:val="24"/>
          <w:szCs w:val="24"/>
          <w:shd w:val="clear" w:color="auto" w:fill="FFFFFF"/>
        </w:rPr>
        <w:t>I do</w:t>
      </w:r>
      <w:r w:rsidR="00C13BE8">
        <w:rPr>
          <w:rFonts w:ascii="Calibri" w:hAnsi="Calibri" w:cs="Calibri"/>
          <w:color w:val="222222"/>
          <w:sz w:val="24"/>
          <w:szCs w:val="24"/>
          <w:shd w:val="clear" w:color="auto" w:fill="FFFFFF"/>
        </w:rPr>
        <w:t xml:space="preserve"> not believe</w:t>
      </w:r>
      <w:r>
        <w:rPr>
          <w:rFonts w:ascii="Calibri" w:hAnsi="Calibri" w:cs="Calibri"/>
          <w:color w:val="222222"/>
          <w:sz w:val="24"/>
          <w:szCs w:val="24"/>
          <w:shd w:val="clear" w:color="auto" w:fill="FFFFFF"/>
        </w:rPr>
        <w:t xml:space="preserve"> we can bridge divides when we are constantly outraged</w:t>
      </w:r>
      <w:r w:rsidR="000112BF">
        <w:rPr>
          <w:rFonts w:ascii="Calibri" w:hAnsi="Calibri" w:cs="Calibri"/>
          <w:color w:val="222222"/>
          <w:sz w:val="24"/>
          <w:szCs w:val="24"/>
          <w:shd w:val="clear" w:color="auto" w:fill="FFFFFF"/>
        </w:rPr>
        <w:t xml:space="preserve">.  </w:t>
      </w:r>
      <w:r>
        <w:rPr>
          <w:rFonts w:ascii="Calibri" w:hAnsi="Calibri" w:cs="Calibri"/>
          <w:color w:val="222222"/>
          <w:sz w:val="24"/>
          <w:szCs w:val="24"/>
          <w:shd w:val="clear" w:color="auto" w:fill="FFFFFF"/>
        </w:rPr>
        <w:t>I do</w:t>
      </w:r>
      <w:r w:rsidR="000112BF">
        <w:rPr>
          <w:rFonts w:ascii="Calibri" w:hAnsi="Calibri" w:cs="Calibri"/>
          <w:color w:val="222222"/>
          <w:sz w:val="24"/>
          <w:szCs w:val="24"/>
          <w:shd w:val="clear" w:color="auto" w:fill="FFFFFF"/>
        </w:rPr>
        <w:t xml:space="preserve"> </w:t>
      </w:r>
      <w:r>
        <w:rPr>
          <w:rFonts w:ascii="Calibri" w:hAnsi="Calibri" w:cs="Calibri"/>
          <w:color w:val="222222"/>
          <w:sz w:val="24"/>
          <w:szCs w:val="24"/>
          <w:shd w:val="clear" w:color="auto" w:fill="FFFFFF"/>
        </w:rPr>
        <w:t>n</w:t>
      </w:r>
      <w:r w:rsidR="000112BF">
        <w:rPr>
          <w:rFonts w:ascii="Calibri" w:hAnsi="Calibri" w:cs="Calibri"/>
          <w:color w:val="222222"/>
          <w:sz w:val="24"/>
          <w:szCs w:val="24"/>
          <w:shd w:val="clear" w:color="auto" w:fill="FFFFFF"/>
        </w:rPr>
        <w:t>o</w:t>
      </w:r>
      <w:r>
        <w:rPr>
          <w:rFonts w:ascii="Calibri" w:hAnsi="Calibri" w:cs="Calibri"/>
          <w:color w:val="222222"/>
          <w:sz w:val="24"/>
          <w:szCs w:val="24"/>
          <w:shd w:val="clear" w:color="auto" w:fill="FFFFFF"/>
        </w:rPr>
        <w:t xml:space="preserve">t think we </w:t>
      </w:r>
      <w:r w:rsidR="0009788F">
        <w:rPr>
          <w:rFonts w:ascii="Calibri" w:hAnsi="Calibri" w:cs="Calibri"/>
          <w:color w:val="222222"/>
          <w:sz w:val="24"/>
          <w:szCs w:val="24"/>
          <w:shd w:val="clear" w:color="auto" w:fill="FFFFFF"/>
        </w:rPr>
        <w:t xml:space="preserve">can practice tolerance when </w:t>
      </w:r>
      <w:r w:rsidR="00446A57">
        <w:rPr>
          <w:rFonts w:ascii="Calibri" w:hAnsi="Calibri" w:cs="Calibri"/>
          <w:color w:val="222222"/>
          <w:sz w:val="24"/>
          <w:szCs w:val="24"/>
          <w:shd w:val="clear" w:color="auto" w:fill="FFFFFF"/>
        </w:rPr>
        <w:t xml:space="preserve">we allow ourselves to </w:t>
      </w:r>
      <w:r w:rsidR="000112BF">
        <w:rPr>
          <w:rFonts w:ascii="Calibri" w:hAnsi="Calibri" w:cs="Calibri"/>
          <w:color w:val="222222"/>
          <w:sz w:val="24"/>
          <w:szCs w:val="24"/>
          <w:shd w:val="clear" w:color="auto" w:fill="FFFFFF"/>
        </w:rPr>
        <w:t>be goaded into playing politics or defending party lines.</w:t>
      </w:r>
      <w:r w:rsidR="00515A9A">
        <w:rPr>
          <w:rFonts w:ascii="Calibri" w:hAnsi="Calibri" w:cs="Calibri"/>
          <w:color w:val="222222"/>
          <w:sz w:val="24"/>
          <w:szCs w:val="24"/>
          <w:shd w:val="clear" w:color="auto" w:fill="FFFFFF"/>
        </w:rPr>
        <w:t xml:space="preserve">  </w:t>
      </w:r>
      <w:r w:rsidR="00C13BE8">
        <w:rPr>
          <w:rFonts w:ascii="Calibri" w:hAnsi="Calibri" w:cs="Calibri"/>
          <w:color w:val="222222"/>
          <w:sz w:val="24"/>
          <w:szCs w:val="24"/>
          <w:shd w:val="clear" w:color="auto" w:fill="FFFFFF"/>
        </w:rPr>
        <w:t>And I know w</w:t>
      </w:r>
      <w:r w:rsidR="00515A9A">
        <w:rPr>
          <w:rFonts w:ascii="Calibri" w:hAnsi="Calibri" w:cs="Calibri"/>
          <w:color w:val="222222"/>
          <w:sz w:val="24"/>
          <w:szCs w:val="24"/>
          <w:shd w:val="clear" w:color="auto" w:fill="FFFFFF"/>
        </w:rPr>
        <w:t>e can</w:t>
      </w:r>
      <w:r w:rsidR="00C13BE8">
        <w:rPr>
          <w:rFonts w:ascii="Calibri" w:hAnsi="Calibri" w:cs="Calibri"/>
          <w:color w:val="222222"/>
          <w:sz w:val="24"/>
          <w:szCs w:val="24"/>
          <w:shd w:val="clear" w:color="auto" w:fill="FFFFFF"/>
        </w:rPr>
        <w:t>not</w:t>
      </w:r>
      <w:r w:rsidR="00515A9A">
        <w:rPr>
          <w:rFonts w:ascii="Calibri" w:hAnsi="Calibri" w:cs="Calibri"/>
          <w:color w:val="222222"/>
          <w:sz w:val="24"/>
          <w:szCs w:val="24"/>
          <w:shd w:val="clear" w:color="auto" w:fill="FFFFFF"/>
        </w:rPr>
        <w:t xml:space="preserve"> make astute observations or see nuance in the world if we continually and voluntarily blind ourselves by the</w:t>
      </w:r>
      <w:r w:rsidR="00C13BE8">
        <w:rPr>
          <w:rFonts w:ascii="Calibri" w:hAnsi="Calibri" w:cs="Calibri"/>
          <w:color w:val="222222"/>
          <w:sz w:val="24"/>
          <w:szCs w:val="24"/>
          <w:shd w:val="clear" w:color="auto" w:fill="FFFFFF"/>
        </w:rPr>
        <w:t xml:space="preserve"> glaring</w:t>
      </w:r>
      <w:r w:rsidR="00515A9A">
        <w:rPr>
          <w:rFonts w:ascii="Calibri" w:hAnsi="Calibri" w:cs="Calibri"/>
          <w:color w:val="222222"/>
          <w:sz w:val="24"/>
          <w:szCs w:val="24"/>
          <w:shd w:val="clear" w:color="auto" w:fill="FFFFFF"/>
        </w:rPr>
        <w:t xml:space="preserve"> white light of our devices.</w:t>
      </w:r>
      <w:r w:rsidR="00C13BE8">
        <w:rPr>
          <w:rFonts w:ascii="Calibri" w:hAnsi="Calibri" w:cs="Calibri"/>
          <w:color w:val="222222"/>
          <w:sz w:val="24"/>
          <w:szCs w:val="24"/>
          <w:shd w:val="clear" w:color="auto" w:fill="FFFFFF"/>
        </w:rPr>
        <w:t xml:space="preserve">  </w:t>
      </w:r>
      <w:r w:rsidR="008012A0">
        <w:rPr>
          <w:rFonts w:ascii="Calibri" w:hAnsi="Calibri" w:cs="Calibri"/>
          <w:color w:val="222222"/>
          <w:sz w:val="24"/>
          <w:szCs w:val="24"/>
          <w:shd w:val="clear" w:color="auto" w:fill="FFFFFF"/>
        </w:rPr>
        <w:t>I return to the question about the ways in which we are programming ourselves and I shudder at ou</w:t>
      </w:r>
      <w:r w:rsidR="007233AB">
        <w:rPr>
          <w:rFonts w:ascii="Calibri" w:hAnsi="Calibri" w:cs="Calibri"/>
          <w:color w:val="222222"/>
          <w:sz w:val="24"/>
          <w:szCs w:val="24"/>
          <w:shd w:val="clear" w:color="auto" w:fill="FFFFFF"/>
        </w:rPr>
        <w:t>r</w:t>
      </w:r>
      <w:r w:rsidR="008012A0">
        <w:rPr>
          <w:rFonts w:ascii="Calibri" w:hAnsi="Calibri" w:cs="Calibri"/>
          <w:color w:val="222222"/>
          <w:sz w:val="24"/>
          <w:szCs w:val="24"/>
          <w:shd w:val="clear" w:color="auto" w:fill="FFFFFF"/>
        </w:rPr>
        <w:t xml:space="preserve"> behavior</w:t>
      </w:r>
      <w:r w:rsidR="00515A9A">
        <w:rPr>
          <w:rFonts w:ascii="Calibri" w:hAnsi="Calibri" w:cs="Calibri"/>
          <w:color w:val="222222"/>
          <w:sz w:val="24"/>
          <w:szCs w:val="24"/>
          <w:shd w:val="clear" w:color="auto" w:fill="FFFFFF"/>
        </w:rPr>
        <w:t xml:space="preserve"> and </w:t>
      </w:r>
      <w:r w:rsidR="00515A9A" w:rsidRPr="00515A9A">
        <w:rPr>
          <w:sz w:val="24"/>
          <w:szCs w:val="24"/>
        </w:rPr>
        <w:t>l</w:t>
      </w:r>
      <w:r w:rsidR="00D47C2E" w:rsidRPr="00515A9A">
        <w:rPr>
          <w:sz w:val="24"/>
          <w:szCs w:val="24"/>
        </w:rPr>
        <w:t xml:space="preserve">ike Bradbury and other authors, I believe I see sinister forces brewing in the world that present enormous potential dangers to our future.  </w:t>
      </w:r>
    </w:p>
    <w:p w:rsidR="00515A9A" w:rsidRDefault="00515A9A" w:rsidP="00515A9A">
      <w:pPr>
        <w:spacing w:line="480" w:lineRule="auto"/>
        <w:contextualSpacing/>
        <w:rPr>
          <w:rFonts w:ascii="Calibri" w:hAnsi="Calibri" w:cs="Calibri"/>
          <w:color w:val="222222"/>
          <w:sz w:val="24"/>
          <w:szCs w:val="24"/>
          <w:shd w:val="clear" w:color="auto" w:fill="FFFFFF"/>
        </w:rPr>
      </w:pPr>
    </w:p>
    <w:p w:rsidR="00C13BE8" w:rsidRPr="00515A9A" w:rsidRDefault="00515A9A" w:rsidP="00515A9A">
      <w:pPr>
        <w:spacing w:line="480" w:lineRule="auto"/>
        <w:contextualSpacing/>
        <w:rPr>
          <w:rFonts w:ascii="Calibri" w:hAnsi="Calibri" w:cs="Calibri"/>
          <w:color w:val="222222"/>
          <w:sz w:val="24"/>
          <w:szCs w:val="24"/>
          <w:u w:val="single"/>
          <w:shd w:val="clear" w:color="auto" w:fill="FFFFFF"/>
        </w:rPr>
      </w:pPr>
      <w:r>
        <w:rPr>
          <w:rFonts w:ascii="Calibri" w:hAnsi="Calibri" w:cs="Calibri"/>
          <w:color w:val="222222"/>
          <w:sz w:val="24"/>
          <w:szCs w:val="24"/>
          <w:u w:val="single"/>
          <w:shd w:val="clear" w:color="auto" w:fill="FFFFFF"/>
        </w:rPr>
        <w:t>Chapter 6</w:t>
      </w:r>
    </w:p>
    <w:p w:rsidR="00CA6D2E" w:rsidRPr="00901CE6" w:rsidRDefault="00C13BE8">
      <w:pPr>
        <w:rPr>
          <w:sz w:val="24"/>
          <w:szCs w:val="24"/>
          <w:vertAlign w:val="superscript"/>
        </w:rPr>
      </w:pPr>
      <w:r>
        <w:rPr>
          <w:sz w:val="24"/>
          <w:szCs w:val="24"/>
        </w:rPr>
        <w:t>“We’re going to build a mirror factory first and put out nothing but mirrors for the next year and take a long look in them.”</w:t>
      </w:r>
      <w:r w:rsidR="00901CE6">
        <w:rPr>
          <w:sz w:val="24"/>
          <w:szCs w:val="24"/>
          <w:vertAlign w:val="superscript"/>
        </w:rPr>
        <w:t>11</w:t>
      </w:r>
    </w:p>
    <w:p w:rsidR="00901CE6" w:rsidRPr="00DD0504" w:rsidRDefault="00C13BE8" w:rsidP="00AB6C14">
      <w:pPr>
        <w:rPr>
          <w:sz w:val="24"/>
          <w:szCs w:val="24"/>
        </w:rPr>
      </w:pPr>
      <w:r w:rsidRPr="00C13BE8">
        <w:rPr>
          <w:sz w:val="24"/>
          <w:szCs w:val="24"/>
        </w:rPr>
        <w:t>Fahrenheit 451</w:t>
      </w:r>
    </w:p>
    <w:p w:rsidR="00A24CAD" w:rsidRDefault="00A24CAD" w:rsidP="00901CE6">
      <w:pPr>
        <w:jc w:val="center"/>
        <w:rPr>
          <w:rFonts w:ascii="Georgia" w:hAnsi="Georgia"/>
          <w:color w:val="333333"/>
          <w:shd w:val="clear" w:color="auto" w:fill="FFFFFF"/>
        </w:rPr>
      </w:pPr>
      <w:r>
        <w:rPr>
          <w:rFonts w:ascii="Georgia" w:hAnsi="Georgia"/>
          <w:color w:val="333333"/>
          <w:shd w:val="clear" w:color="auto" w:fill="FFFFFF"/>
        </w:rPr>
        <w:lastRenderedPageBreak/>
        <w:t>Endnotes</w:t>
      </w:r>
    </w:p>
    <w:p w:rsidR="00901CE6" w:rsidRDefault="00901CE6" w:rsidP="00901CE6">
      <w:pPr>
        <w:jc w:val="center"/>
        <w:rPr>
          <w:rFonts w:ascii="Georgia" w:hAnsi="Georgia"/>
          <w:color w:val="333333"/>
          <w:shd w:val="clear" w:color="auto" w:fill="FFFFFF"/>
        </w:rPr>
      </w:pPr>
    </w:p>
    <w:p w:rsidR="00D244BB" w:rsidRDefault="00AB6C14" w:rsidP="00D244BB">
      <w:pPr>
        <w:pStyle w:val="ListParagraph"/>
        <w:numPr>
          <w:ilvl w:val="0"/>
          <w:numId w:val="7"/>
        </w:numPr>
        <w:rPr>
          <w:rStyle w:val="reference-accessdate"/>
          <w:rFonts w:cstheme="minorHAnsi"/>
          <w:color w:val="222222"/>
          <w:sz w:val="24"/>
          <w:szCs w:val="24"/>
          <w:shd w:val="clear" w:color="auto" w:fill="FFFFFF"/>
        </w:rPr>
      </w:pPr>
      <w:r w:rsidRPr="00D244BB">
        <w:rPr>
          <w:rFonts w:cstheme="minorHAnsi"/>
          <w:color w:val="222222"/>
          <w:sz w:val="24"/>
          <w:szCs w:val="24"/>
          <w:shd w:val="clear" w:color="auto" w:fill="FFFFFF"/>
        </w:rPr>
        <w:t xml:space="preserve">“Ticket to the Moon:  a tribute to </w:t>
      </w:r>
      <w:proofErr w:type="spellStart"/>
      <w:r w:rsidRPr="00D244BB">
        <w:rPr>
          <w:rFonts w:cstheme="minorHAnsi"/>
          <w:color w:val="222222"/>
          <w:sz w:val="24"/>
          <w:szCs w:val="24"/>
          <w:shd w:val="clear" w:color="auto" w:fill="FFFFFF"/>
        </w:rPr>
        <w:t>SciFi</w:t>
      </w:r>
      <w:proofErr w:type="spellEnd"/>
      <w:r w:rsidRPr="00D244BB">
        <w:rPr>
          <w:rFonts w:cstheme="minorHAnsi"/>
          <w:color w:val="222222"/>
          <w:sz w:val="24"/>
          <w:szCs w:val="24"/>
          <w:shd w:val="clear" w:color="auto" w:fill="FFFFFF"/>
        </w:rPr>
        <w:t xml:space="preserve">” </w:t>
      </w:r>
      <w:r w:rsidR="003D6627" w:rsidRPr="00D244BB">
        <w:rPr>
          <w:rStyle w:val="cs1-format"/>
          <w:rFonts w:cstheme="minorHAnsi"/>
          <w:color w:val="222222"/>
          <w:sz w:val="24"/>
          <w:szCs w:val="24"/>
          <w:shd w:val="clear" w:color="auto" w:fill="FFFFFF"/>
        </w:rPr>
        <w:t>(mp3)</w:t>
      </w:r>
      <w:r w:rsidR="003D6627" w:rsidRPr="00D244BB">
        <w:rPr>
          <w:rFonts w:cstheme="minorHAnsi"/>
          <w:color w:val="222222"/>
          <w:sz w:val="24"/>
          <w:szCs w:val="24"/>
          <w:shd w:val="clear" w:color="auto" w:fill="FFFFFF"/>
        </w:rPr>
        <w:t>. </w:t>
      </w:r>
      <w:r w:rsidR="003D6627" w:rsidRPr="00D244BB">
        <w:rPr>
          <w:rFonts w:cstheme="minorHAnsi"/>
          <w:i/>
          <w:iCs/>
          <w:color w:val="222222"/>
          <w:sz w:val="24"/>
          <w:szCs w:val="24"/>
          <w:shd w:val="clear" w:color="auto" w:fill="FFFFFF"/>
        </w:rPr>
        <w:t>Biography in Sound</w:t>
      </w:r>
      <w:r w:rsidR="003D6627" w:rsidRPr="00D244BB">
        <w:rPr>
          <w:rFonts w:cstheme="minorHAnsi"/>
          <w:color w:val="222222"/>
          <w:sz w:val="24"/>
          <w:szCs w:val="24"/>
          <w:shd w:val="clear" w:color="auto" w:fill="FFFFFF"/>
        </w:rPr>
        <w:t>. Narrated by Norman Rose. NBC Radio News. December 4, 1956. 27:10–27:57</w:t>
      </w:r>
      <w:r w:rsidR="003D6627" w:rsidRPr="00D244BB">
        <w:rPr>
          <w:rStyle w:val="reference-accessdate"/>
          <w:rFonts w:cstheme="minorHAnsi"/>
          <w:color w:val="222222"/>
          <w:sz w:val="24"/>
          <w:szCs w:val="24"/>
          <w:shd w:val="clear" w:color="auto" w:fill="FFFFFF"/>
        </w:rPr>
        <w:t>. Retrieved </w:t>
      </w:r>
      <w:r w:rsidR="003D6627" w:rsidRPr="00D244BB">
        <w:rPr>
          <w:rStyle w:val="nowrap"/>
          <w:rFonts w:cstheme="minorHAnsi"/>
          <w:color w:val="222222"/>
          <w:sz w:val="24"/>
          <w:szCs w:val="24"/>
          <w:shd w:val="clear" w:color="auto" w:fill="FFFFFF"/>
        </w:rPr>
        <w:t>March 14,</w:t>
      </w:r>
      <w:r w:rsidR="003D6627" w:rsidRPr="00D244BB">
        <w:rPr>
          <w:rStyle w:val="reference-accessdate"/>
          <w:rFonts w:cstheme="minorHAnsi"/>
          <w:color w:val="222222"/>
          <w:sz w:val="24"/>
          <w:szCs w:val="24"/>
          <w:shd w:val="clear" w:color="auto" w:fill="FFFFFF"/>
        </w:rPr>
        <w:t xml:space="preserve"> 2019, </w:t>
      </w:r>
      <w:hyperlink r:id="rId5" w:history="1">
        <w:r w:rsidR="003D6627" w:rsidRPr="00D244BB">
          <w:rPr>
            <w:rStyle w:val="Hyperlink"/>
            <w:rFonts w:cstheme="minorHAnsi"/>
            <w:sz w:val="24"/>
            <w:szCs w:val="24"/>
            <w:shd w:val="clear" w:color="auto" w:fill="FFFFFF"/>
          </w:rPr>
          <w:t>https://oldradioprograms.us/My%20Old%20Radio%20Shows/B/Biographies%20In%20Sound/Biographies%20In%20Sound%20(NBC)-1956-12-04-Ticket%20To%20The%20Moon%20-%20Tribute%20To%20Scifi.mp3</w:t>
        </w:r>
      </w:hyperlink>
    </w:p>
    <w:p w:rsidR="00D244BB" w:rsidRPr="00D244BB" w:rsidRDefault="00D244BB" w:rsidP="00D244BB">
      <w:pPr>
        <w:pStyle w:val="ListParagraph"/>
        <w:numPr>
          <w:ilvl w:val="0"/>
          <w:numId w:val="7"/>
        </w:numPr>
        <w:rPr>
          <w:sz w:val="24"/>
          <w:szCs w:val="24"/>
        </w:rPr>
      </w:pPr>
      <w:r w:rsidRPr="00D244BB">
        <w:rPr>
          <w:sz w:val="24"/>
          <w:szCs w:val="24"/>
        </w:rPr>
        <w:t xml:space="preserve">Nicholas </w:t>
      </w:r>
      <w:proofErr w:type="spellStart"/>
      <w:r w:rsidRPr="00D244BB">
        <w:rPr>
          <w:sz w:val="24"/>
          <w:szCs w:val="24"/>
        </w:rPr>
        <w:t>Carr</w:t>
      </w:r>
      <w:proofErr w:type="spellEnd"/>
      <w:r w:rsidRPr="00D244BB">
        <w:rPr>
          <w:sz w:val="24"/>
          <w:szCs w:val="24"/>
        </w:rPr>
        <w:t xml:space="preserve">, </w:t>
      </w:r>
      <w:r w:rsidRPr="00D244BB">
        <w:rPr>
          <w:i/>
          <w:sz w:val="24"/>
          <w:szCs w:val="24"/>
        </w:rPr>
        <w:t>The Shallows:  what the internet is doing to our brains</w:t>
      </w:r>
      <w:r w:rsidRPr="00D244BB">
        <w:rPr>
          <w:sz w:val="24"/>
          <w:szCs w:val="24"/>
        </w:rPr>
        <w:t xml:space="preserve"> (New York:  W.W. Norton, 2010)</w:t>
      </w:r>
      <w:r w:rsidR="00545CF3">
        <w:rPr>
          <w:sz w:val="24"/>
          <w:szCs w:val="24"/>
        </w:rPr>
        <w:t>, 45</w:t>
      </w:r>
      <w:r w:rsidRPr="00D244BB">
        <w:rPr>
          <w:sz w:val="24"/>
          <w:szCs w:val="24"/>
        </w:rPr>
        <w:t xml:space="preserve">.  </w:t>
      </w:r>
    </w:p>
    <w:p w:rsidR="00D244BB" w:rsidRDefault="00D244BB" w:rsidP="00D244BB">
      <w:pPr>
        <w:pStyle w:val="ListParagraph"/>
        <w:numPr>
          <w:ilvl w:val="0"/>
          <w:numId w:val="7"/>
        </w:numPr>
        <w:rPr>
          <w:rStyle w:val="reference-accessdate"/>
          <w:rFonts w:cstheme="minorHAnsi"/>
          <w:color w:val="222222"/>
          <w:sz w:val="24"/>
          <w:szCs w:val="24"/>
          <w:shd w:val="clear" w:color="auto" w:fill="FFFFFF"/>
        </w:rPr>
      </w:pPr>
      <w:r>
        <w:rPr>
          <w:rStyle w:val="reference-accessdate"/>
          <w:rFonts w:cstheme="minorHAnsi"/>
          <w:color w:val="222222"/>
          <w:sz w:val="24"/>
          <w:szCs w:val="24"/>
          <w:shd w:val="clear" w:color="auto" w:fill="FFFFFF"/>
        </w:rPr>
        <w:t>Ibid</w:t>
      </w:r>
      <w:r w:rsidR="00545CF3">
        <w:rPr>
          <w:rStyle w:val="reference-accessdate"/>
          <w:rFonts w:cstheme="minorHAnsi"/>
          <w:color w:val="222222"/>
          <w:sz w:val="24"/>
          <w:szCs w:val="24"/>
          <w:shd w:val="clear" w:color="auto" w:fill="FFFFFF"/>
        </w:rPr>
        <w:t xml:space="preserve">. </w:t>
      </w:r>
    </w:p>
    <w:p w:rsidR="00D244BB" w:rsidRDefault="00D244BB" w:rsidP="00D244BB">
      <w:pPr>
        <w:pStyle w:val="ListParagraph"/>
        <w:numPr>
          <w:ilvl w:val="0"/>
          <w:numId w:val="7"/>
        </w:numPr>
        <w:rPr>
          <w:rStyle w:val="reference-accessdate"/>
          <w:rFonts w:cstheme="minorHAnsi"/>
          <w:color w:val="222222"/>
          <w:sz w:val="24"/>
          <w:szCs w:val="24"/>
          <w:shd w:val="clear" w:color="auto" w:fill="FFFFFF"/>
        </w:rPr>
      </w:pPr>
      <w:r>
        <w:rPr>
          <w:rStyle w:val="reference-accessdate"/>
          <w:rFonts w:cstheme="minorHAnsi"/>
          <w:color w:val="222222"/>
          <w:sz w:val="24"/>
          <w:szCs w:val="24"/>
          <w:shd w:val="clear" w:color="auto" w:fill="FFFFFF"/>
        </w:rPr>
        <w:t>Ibid</w:t>
      </w:r>
      <w:r w:rsidR="00AC1212">
        <w:rPr>
          <w:rStyle w:val="reference-accessdate"/>
          <w:rFonts w:cstheme="minorHAnsi"/>
          <w:color w:val="222222"/>
          <w:sz w:val="24"/>
          <w:szCs w:val="24"/>
          <w:shd w:val="clear" w:color="auto" w:fill="FFFFFF"/>
        </w:rPr>
        <w:t xml:space="preserve">.  </w:t>
      </w:r>
      <w:bookmarkStart w:id="0" w:name="_GoBack"/>
      <w:bookmarkEnd w:id="0"/>
    </w:p>
    <w:p w:rsidR="00D244BB" w:rsidRPr="00F93215" w:rsidRDefault="00D244BB" w:rsidP="00D244BB">
      <w:pPr>
        <w:pStyle w:val="ListParagraph"/>
        <w:numPr>
          <w:ilvl w:val="0"/>
          <w:numId w:val="7"/>
        </w:numPr>
        <w:rPr>
          <w:rFonts w:cstheme="minorHAnsi"/>
          <w:color w:val="222222"/>
          <w:sz w:val="24"/>
          <w:szCs w:val="24"/>
          <w:shd w:val="clear" w:color="auto" w:fill="FFFFFF"/>
        </w:rPr>
      </w:pPr>
      <w:r>
        <w:rPr>
          <w:rStyle w:val="reference-accessdate"/>
          <w:rFonts w:cstheme="minorHAnsi"/>
          <w:color w:val="222222"/>
          <w:sz w:val="24"/>
          <w:szCs w:val="24"/>
          <w:shd w:val="clear" w:color="auto" w:fill="FFFFFF"/>
        </w:rPr>
        <w:t>@</w:t>
      </w:r>
      <w:proofErr w:type="spellStart"/>
      <w:r>
        <w:rPr>
          <w:rStyle w:val="reference-accessdate"/>
          <w:rFonts w:cstheme="minorHAnsi"/>
          <w:color w:val="222222"/>
          <w:sz w:val="24"/>
          <w:szCs w:val="24"/>
          <w:shd w:val="clear" w:color="auto" w:fill="FFFFFF"/>
        </w:rPr>
        <w:t>theResistANNce</w:t>
      </w:r>
      <w:proofErr w:type="spellEnd"/>
      <w:r>
        <w:rPr>
          <w:rStyle w:val="reference-accessdate"/>
          <w:rFonts w:cstheme="minorHAnsi"/>
          <w:color w:val="222222"/>
          <w:sz w:val="24"/>
          <w:szCs w:val="24"/>
          <w:shd w:val="clear" w:color="auto" w:fill="FFFFFF"/>
        </w:rPr>
        <w:t xml:space="preserve">, </w:t>
      </w:r>
      <w:r>
        <w:rPr>
          <w:sz w:val="24"/>
          <w:szCs w:val="24"/>
        </w:rPr>
        <w:t xml:space="preserve">“Lots of white trump supporters in Las Vegas at route 21 watching Jason Aldean.  Pray only </w:t>
      </w:r>
      <w:proofErr w:type="spellStart"/>
      <w:r>
        <w:rPr>
          <w:sz w:val="24"/>
          <w:szCs w:val="24"/>
        </w:rPr>
        <w:t>trumptards</w:t>
      </w:r>
      <w:proofErr w:type="spellEnd"/>
      <w:r>
        <w:rPr>
          <w:sz w:val="24"/>
          <w:szCs w:val="24"/>
        </w:rPr>
        <w:t xml:space="preserve"> died! #</w:t>
      </w:r>
      <w:proofErr w:type="spellStart"/>
      <w:r>
        <w:rPr>
          <w:sz w:val="24"/>
          <w:szCs w:val="24"/>
        </w:rPr>
        <w:t>prayforvegas</w:t>
      </w:r>
      <w:proofErr w:type="spellEnd"/>
      <w:r>
        <w:rPr>
          <w:sz w:val="24"/>
          <w:szCs w:val="24"/>
        </w:rPr>
        <w:t xml:space="preserve">,” October 2, 2017 12:53am, </w:t>
      </w:r>
      <w:r w:rsidR="00F93215">
        <w:rPr>
          <w:sz w:val="24"/>
          <w:szCs w:val="24"/>
        </w:rPr>
        <w:t xml:space="preserve">(tweet).  </w:t>
      </w:r>
    </w:p>
    <w:p w:rsidR="00F93215" w:rsidRPr="00F93215" w:rsidRDefault="00F93215" w:rsidP="00F93215">
      <w:pPr>
        <w:pStyle w:val="ListParagraph"/>
        <w:numPr>
          <w:ilvl w:val="0"/>
          <w:numId w:val="7"/>
        </w:numPr>
        <w:rPr>
          <w:sz w:val="24"/>
          <w:szCs w:val="24"/>
        </w:rPr>
      </w:pPr>
      <w:r w:rsidRPr="00F93215">
        <w:rPr>
          <w:sz w:val="24"/>
          <w:szCs w:val="24"/>
        </w:rPr>
        <w:t xml:space="preserve">David Hornung, </w:t>
      </w:r>
      <w:r w:rsidRPr="00F93215">
        <w:rPr>
          <w:i/>
          <w:sz w:val="24"/>
          <w:szCs w:val="24"/>
        </w:rPr>
        <w:t>Color:  a workshop for artists and designers</w:t>
      </w:r>
      <w:r w:rsidRPr="00F93215">
        <w:rPr>
          <w:sz w:val="24"/>
          <w:szCs w:val="24"/>
        </w:rPr>
        <w:t xml:space="preserve"> (London:  Lawrence King Publishing, 2005), </w:t>
      </w:r>
      <w:r w:rsidRPr="00707508">
        <w:rPr>
          <w:sz w:val="24"/>
          <w:szCs w:val="24"/>
        </w:rPr>
        <w:t>123</w:t>
      </w:r>
      <w:r w:rsidRPr="00F93215">
        <w:rPr>
          <w:sz w:val="24"/>
          <w:szCs w:val="24"/>
        </w:rPr>
        <w:t xml:space="preserve">.  </w:t>
      </w:r>
    </w:p>
    <w:p w:rsidR="00F93215" w:rsidRDefault="00F93215" w:rsidP="00D244BB">
      <w:pPr>
        <w:pStyle w:val="ListParagraph"/>
        <w:numPr>
          <w:ilvl w:val="0"/>
          <w:numId w:val="7"/>
        </w:numPr>
        <w:rPr>
          <w:rStyle w:val="reference-accessdate"/>
          <w:rFonts w:cstheme="minorHAnsi"/>
          <w:color w:val="222222"/>
          <w:sz w:val="24"/>
          <w:szCs w:val="24"/>
          <w:shd w:val="clear" w:color="auto" w:fill="FFFFFF"/>
        </w:rPr>
      </w:pPr>
      <w:r>
        <w:rPr>
          <w:rStyle w:val="reference-accessdate"/>
          <w:rFonts w:cstheme="minorHAnsi"/>
          <w:color w:val="222222"/>
          <w:sz w:val="24"/>
          <w:szCs w:val="24"/>
          <w:shd w:val="clear" w:color="auto" w:fill="FFFFFF"/>
        </w:rPr>
        <w:t xml:space="preserve">Ibid, </w:t>
      </w:r>
      <w:r w:rsidR="00707508">
        <w:rPr>
          <w:rStyle w:val="reference-accessdate"/>
          <w:rFonts w:cstheme="minorHAnsi"/>
          <w:color w:val="222222"/>
          <w:sz w:val="24"/>
          <w:szCs w:val="24"/>
          <w:shd w:val="clear" w:color="auto" w:fill="FFFFFF"/>
        </w:rPr>
        <w:t>124</w:t>
      </w:r>
      <w:r>
        <w:rPr>
          <w:rStyle w:val="reference-accessdate"/>
          <w:rFonts w:cstheme="minorHAnsi"/>
          <w:color w:val="222222"/>
          <w:sz w:val="24"/>
          <w:szCs w:val="24"/>
          <w:shd w:val="clear" w:color="auto" w:fill="FFFFFF"/>
        </w:rPr>
        <w:t xml:space="preserve">. </w:t>
      </w:r>
    </w:p>
    <w:p w:rsidR="00F93215" w:rsidRDefault="00F93215" w:rsidP="00F93215">
      <w:pPr>
        <w:pStyle w:val="ListParagraph"/>
        <w:numPr>
          <w:ilvl w:val="0"/>
          <w:numId w:val="7"/>
        </w:numPr>
        <w:rPr>
          <w:rFonts w:ascii="Georgia" w:hAnsi="Georgia"/>
          <w:color w:val="333333"/>
          <w:shd w:val="clear" w:color="auto" w:fill="FFFFFF"/>
        </w:rPr>
      </w:pPr>
      <w:r w:rsidRPr="00F93215">
        <w:rPr>
          <w:rFonts w:ascii="Georgia" w:hAnsi="Georgia"/>
          <w:color w:val="333333"/>
          <w:shd w:val="clear" w:color="auto" w:fill="FFFFFF"/>
        </w:rPr>
        <w:t xml:space="preserve">Chamath Palihapitiya, “View </w:t>
      </w:r>
      <w:proofErr w:type="gramStart"/>
      <w:r w:rsidRPr="00F93215">
        <w:rPr>
          <w:rFonts w:ascii="Georgia" w:hAnsi="Georgia"/>
          <w:color w:val="333333"/>
          <w:shd w:val="clear" w:color="auto" w:fill="FFFFFF"/>
        </w:rPr>
        <w:t>From</w:t>
      </w:r>
      <w:proofErr w:type="gramEnd"/>
      <w:r w:rsidRPr="00F93215">
        <w:rPr>
          <w:rFonts w:ascii="Georgia" w:hAnsi="Georgia"/>
          <w:color w:val="333333"/>
          <w:shd w:val="clear" w:color="auto" w:fill="FFFFFF"/>
        </w:rPr>
        <w:t xml:space="preserve"> The Top” (presentation, Stanford Graduate School of Business, Stanford, CA, November 13, 2017).  </w:t>
      </w:r>
      <w:r w:rsidR="00D57F09" w:rsidRPr="005F7AB1">
        <w:rPr>
          <w:rFonts w:ascii="Georgia" w:hAnsi="Georgia"/>
          <w:color w:val="333333"/>
          <w:shd w:val="clear" w:color="auto" w:fill="FFFFFF"/>
        </w:rPr>
        <w:t>22:</w:t>
      </w:r>
      <w:r w:rsidR="005F7AB1" w:rsidRPr="005F7AB1">
        <w:rPr>
          <w:rFonts w:ascii="Georgia" w:hAnsi="Georgia"/>
          <w:color w:val="333333"/>
          <w:shd w:val="clear" w:color="auto" w:fill="FFFFFF"/>
        </w:rPr>
        <w:t>28 – 23:18</w:t>
      </w:r>
      <w:r w:rsidRPr="00F93215">
        <w:rPr>
          <w:rFonts w:ascii="Georgia" w:hAnsi="Georgia"/>
          <w:color w:val="333333"/>
          <w:shd w:val="clear" w:color="auto" w:fill="FFFFFF"/>
        </w:rPr>
        <w:t xml:space="preserve">, Accessed March 14, 2019, </w:t>
      </w:r>
      <w:hyperlink r:id="rId6" w:history="1">
        <w:r w:rsidRPr="00F93215">
          <w:rPr>
            <w:rStyle w:val="Hyperlink"/>
            <w:rFonts w:ascii="Georgia" w:hAnsi="Georgia"/>
            <w:shd w:val="clear" w:color="auto" w:fill="FFFFFF"/>
          </w:rPr>
          <w:t>https://www.youtube.com/watch?v=PMotykw0SIk</w:t>
        </w:r>
      </w:hyperlink>
    </w:p>
    <w:p w:rsidR="00901CE6" w:rsidRPr="00901CE6" w:rsidRDefault="00901CE6" w:rsidP="00F93215">
      <w:pPr>
        <w:pStyle w:val="ListParagraph"/>
        <w:numPr>
          <w:ilvl w:val="0"/>
          <w:numId w:val="7"/>
        </w:numPr>
        <w:rPr>
          <w:rStyle w:val="Hyperlink"/>
          <w:rFonts w:ascii="Georgia" w:hAnsi="Georgia"/>
          <w:color w:val="333333"/>
          <w:u w:val="none"/>
          <w:shd w:val="clear" w:color="auto" w:fill="FFFFFF"/>
        </w:rPr>
      </w:pPr>
      <w:r>
        <w:rPr>
          <w:sz w:val="24"/>
          <w:szCs w:val="24"/>
        </w:rPr>
        <w:t xml:space="preserve">Joe Rogan and Eric Weinstein, “1203:  Joe Rogan Experience – Eric Weinstein.”  November 16, 2018, produced by Joe Rogan and Jamie Vernon, podcast, MP3 audio, </w:t>
      </w:r>
      <w:r w:rsidR="00D57F09" w:rsidRPr="00D57F09">
        <w:rPr>
          <w:sz w:val="24"/>
          <w:szCs w:val="24"/>
        </w:rPr>
        <w:t>2:11:44 – 2:11</w:t>
      </w:r>
      <w:r w:rsidR="00D57F09">
        <w:rPr>
          <w:sz w:val="24"/>
          <w:szCs w:val="24"/>
        </w:rPr>
        <w:t>:</w:t>
      </w:r>
      <w:r w:rsidR="00D57F09" w:rsidRPr="00D57F09">
        <w:rPr>
          <w:sz w:val="24"/>
          <w:szCs w:val="24"/>
        </w:rPr>
        <w:t>58</w:t>
      </w:r>
      <w:r>
        <w:rPr>
          <w:sz w:val="24"/>
          <w:szCs w:val="24"/>
        </w:rPr>
        <w:t xml:space="preserve">, accessed March 14, 2019,   </w:t>
      </w:r>
      <w:hyperlink r:id="rId7" w:history="1">
        <w:r w:rsidRPr="00D05527">
          <w:rPr>
            <w:rStyle w:val="Hyperlink"/>
            <w:sz w:val="24"/>
            <w:szCs w:val="24"/>
          </w:rPr>
          <w:t>https://www.youtube.com/watch?v=X9JLij1obHY&amp;t=10168s</w:t>
        </w:r>
      </w:hyperlink>
    </w:p>
    <w:p w:rsidR="00901CE6" w:rsidRPr="00901CE6" w:rsidRDefault="00901CE6" w:rsidP="00F93215">
      <w:pPr>
        <w:pStyle w:val="ListParagraph"/>
        <w:numPr>
          <w:ilvl w:val="0"/>
          <w:numId w:val="7"/>
        </w:numPr>
        <w:rPr>
          <w:rFonts w:ascii="Georgia" w:hAnsi="Georgia"/>
          <w:color w:val="333333"/>
          <w:shd w:val="clear" w:color="auto" w:fill="FFFFFF"/>
        </w:rPr>
      </w:pPr>
      <w:proofErr w:type="spellStart"/>
      <w:r>
        <w:rPr>
          <w:sz w:val="24"/>
          <w:szCs w:val="24"/>
        </w:rPr>
        <w:t>Carr</w:t>
      </w:r>
      <w:proofErr w:type="spellEnd"/>
      <w:r>
        <w:rPr>
          <w:sz w:val="24"/>
          <w:szCs w:val="24"/>
        </w:rPr>
        <w:t xml:space="preserve">, </w:t>
      </w:r>
      <w:r w:rsidR="00545CF3">
        <w:rPr>
          <w:sz w:val="24"/>
          <w:szCs w:val="24"/>
        </w:rPr>
        <w:t>222</w:t>
      </w:r>
      <w:r>
        <w:rPr>
          <w:sz w:val="24"/>
          <w:szCs w:val="24"/>
        </w:rPr>
        <w:t xml:space="preserve">. </w:t>
      </w:r>
    </w:p>
    <w:p w:rsidR="00901CE6" w:rsidRPr="00901CE6" w:rsidRDefault="00901CE6" w:rsidP="00901CE6">
      <w:pPr>
        <w:pStyle w:val="ListParagraph"/>
        <w:numPr>
          <w:ilvl w:val="0"/>
          <w:numId w:val="7"/>
        </w:numPr>
        <w:rPr>
          <w:sz w:val="24"/>
          <w:szCs w:val="24"/>
        </w:rPr>
      </w:pPr>
      <w:r w:rsidRPr="00901CE6">
        <w:rPr>
          <w:sz w:val="24"/>
          <w:szCs w:val="24"/>
        </w:rPr>
        <w:t xml:space="preserve">Ray Bradbury, </w:t>
      </w:r>
      <w:r w:rsidRPr="00901CE6">
        <w:rPr>
          <w:i/>
          <w:sz w:val="24"/>
          <w:szCs w:val="24"/>
        </w:rPr>
        <w:t>Fahrenheit 451, 60</w:t>
      </w:r>
      <w:r w:rsidRPr="00901CE6">
        <w:rPr>
          <w:i/>
          <w:sz w:val="24"/>
          <w:szCs w:val="24"/>
          <w:vertAlign w:val="superscript"/>
        </w:rPr>
        <w:t>th</w:t>
      </w:r>
      <w:r w:rsidRPr="00901CE6">
        <w:rPr>
          <w:i/>
          <w:sz w:val="24"/>
          <w:szCs w:val="24"/>
        </w:rPr>
        <w:t xml:space="preserve"> Anniversary Edition</w:t>
      </w:r>
      <w:r w:rsidRPr="00901CE6">
        <w:rPr>
          <w:sz w:val="24"/>
          <w:szCs w:val="24"/>
        </w:rPr>
        <w:t xml:space="preserve"> (New York:  Simon &amp; Schuster Paperbacks, 2013), </w:t>
      </w:r>
      <w:r w:rsidR="005E754B" w:rsidRPr="005E754B">
        <w:rPr>
          <w:sz w:val="24"/>
          <w:szCs w:val="24"/>
        </w:rPr>
        <w:t>164</w:t>
      </w:r>
      <w:r w:rsidRPr="00901CE6">
        <w:rPr>
          <w:sz w:val="24"/>
          <w:szCs w:val="24"/>
        </w:rPr>
        <w:t xml:space="preserve">. </w:t>
      </w:r>
    </w:p>
    <w:p w:rsidR="00901CE6" w:rsidRDefault="00901CE6" w:rsidP="00901CE6">
      <w:pPr>
        <w:ind w:left="360"/>
        <w:rPr>
          <w:rFonts w:ascii="Georgia" w:hAnsi="Georgia"/>
          <w:color w:val="333333"/>
          <w:shd w:val="clear" w:color="auto" w:fill="FFFFFF"/>
        </w:rPr>
      </w:pPr>
    </w:p>
    <w:p w:rsidR="00901CE6" w:rsidRDefault="00901CE6" w:rsidP="00901CE6">
      <w:pPr>
        <w:ind w:left="360"/>
        <w:rPr>
          <w:rFonts w:ascii="Georgia" w:hAnsi="Georgia"/>
          <w:color w:val="333333"/>
          <w:shd w:val="clear" w:color="auto" w:fill="FFFFFF"/>
        </w:rPr>
      </w:pPr>
    </w:p>
    <w:p w:rsidR="00901CE6" w:rsidRDefault="00901CE6" w:rsidP="00901CE6">
      <w:pPr>
        <w:ind w:left="360"/>
        <w:rPr>
          <w:rFonts w:ascii="Georgia" w:hAnsi="Georgia"/>
          <w:color w:val="333333"/>
          <w:shd w:val="clear" w:color="auto" w:fill="FFFFFF"/>
        </w:rPr>
      </w:pPr>
    </w:p>
    <w:p w:rsidR="00901CE6" w:rsidRDefault="00901CE6" w:rsidP="00901CE6">
      <w:pPr>
        <w:ind w:left="360"/>
        <w:rPr>
          <w:rFonts w:ascii="Georgia" w:hAnsi="Georgia"/>
          <w:color w:val="333333"/>
          <w:shd w:val="clear" w:color="auto" w:fill="FFFFFF"/>
        </w:rPr>
      </w:pPr>
    </w:p>
    <w:p w:rsidR="00901CE6" w:rsidRDefault="00901CE6" w:rsidP="00901CE6">
      <w:pPr>
        <w:ind w:left="360"/>
        <w:rPr>
          <w:rFonts w:ascii="Georgia" w:hAnsi="Georgia"/>
          <w:color w:val="333333"/>
          <w:shd w:val="clear" w:color="auto" w:fill="FFFFFF"/>
        </w:rPr>
      </w:pPr>
    </w:p>
    <w:p w:rsidR="00901CE6" w:rsidRDefault="00901CE6" w:rsidP="00901CE6">
      <w:pPr>
        <w:ind w:left="360"/>
        <w:rPr>
          <w:rFonts w:ascii="Georgia" w:hAnsi="Georgia"/>
          <w:color w:val="333333"/>
          <w:shd w:val="clear" w:color="auto" w:fill="FFFFFF"/>
        </w:rPr>
      </w:pPr>
    </w:p>
    <w:p w:rsidR="00901CE6" w:rsidRDefault="00901CE6" w:rsidP="00901CE6">
      <w:pPr>
        <w:ind w:left="360"/>
        <w:rPr>
          <w:rFonts w:ascii="Georgia" w:hAnsi="Georgia"/>
          <w:color w:val="333333"/>
          <w:shd w:val="clear" w:color="auto" w:fill="FFFFFF"/>
        </w:rPr>
      </w:pPr>
    </w:p>
    <w:p w:rsidR="00901CE6" w:rsidRDefault="00901CE6" w:rsidP="00901CE6">
      <w:pPr>
        <w:ind w:left="360"/>
        <w:jc w:val="center"/>
        <w:rPr>
          <w:rFonts w:ascii="Georgia" w:hAnsi="Georgia"/>
          <w:color w:val="333333"/>
          <w:shd w:val="clear" w:color="auto" w:fill="FFFFFF"/>
        </w:rPr>
      </w:pPr>
      <w:r>
        <w:rPr>
          <w:rFonts w:ascii="Georgia" w:hAnsi="Georgia"/>
          <w:color w:val="333333"/>
          <w:shd w:val="clear" w:color="auto" w:fill="FFFFFF"/>
        </w:rPr>
        <w:lastRenderedPageBreak/>
        <w:t>Bibliography</w:t>
      </w:r>
    </w:p>
    <w:p w:rsidR="00901CE6" w:rsidRDefault="00901CE6" w:rsidP="00901CE6">
      <w:pPr>
        <w:ind w:left="360"/>
        <w:jc w:val="center"/>
        <w:rPr>
          <w:rFonts w:ascii="Georgia" w:hAnsi="Georgia"/>
          <w:color w:val="333333"/>
          <w:shd w:val="clear" w:color="auto" w:fill="FFFFFF"/>
        </w:rPr>
      </w:pPr>
    </w:p>
    <w:p w:rsidR="00901CE6" w:rsidRDefault="00901CE6" w:rsidP="00901CE6">
      <w:pPr>
        <w:rPr>
          <w:sz w:val="24"/>
          <w:szCs w:val="24"/>
        </w:rPr>
      </w:pPr>
      <w:r w:rsidRPr="00901CE6">
        <w:rPr>
          <w:sz w:val="24"/>
          <w:szCs w:val="24"/>
        </w:rPr>
        <w:t>Bradbury,</w:t>
      </w:r>
      <w:r>
        <w:rPr>
          <w:sz w:val="24"/>
          <w:szCs w:val="24"/>
        </w:rPr>
        <w:t xml:space="preserve"> Ray</w:t>
      </w:r>
      <w:r w:rsidR="00152C93">
        <w:rPr>
          <w:sz w:val="24"/>
          <w:szCs w:val="24"/>
        </w:rPr>
        <w:t xml:space="preserve">.  </w:t>
      </w:r>
      <w:r w:rsidRPr="00901CE6">
        <w:rPr>
          <w:i/>
          <w:sz w:val="24"/>
          <w:szCs w:val="24"/>
        </w:rPr>
        <w:t>Fahrenheit 451, 60</w:t>
      </w:r>
      <w:r w:rsidRPr="00901CE6">
        <w:rPr>
          <w:i/>
          <w:sz w:val="24"/>
          <w:szCs w:val="24"/>
          <w:vertAlign w:val="superscript"/>
        </w:rPr>
        <w:t>th</w:t>
      </w:r>
      <w:r w:rsidRPr="00901CE6">
        <w:rPr>
          <w:i/>
          <w:sz w:val="24"/>
          <w:szCs w:val="24"/>
        </w:rPr>
        <w:t xml:space="preserve"> Anniversary Edition</w:t>
      </w:r>
      <w:r>
        <w:rPr>
          <w:sz w:val="24"/>
          <w:szCs w:val="24"/>
        </w:rPr>
        <w:t xml:space="preserve">.  </w:t>
      </w:r>
      <w:r w:rsidRPr="00901CE6">
        <w:rPr>
          <w:sz w:val="24"/>
          <w:szCs w:val="24"/>
        </w:rPr>
        <w:t>New York:  Simon &amp; Schuster Paperbacks, 2013</w:t>
      </w:r>
      <w:r>
        <w:rPr>
          <w:sz w:val="24"/>
          <w:szCs w:val="24"/>
        </w:rPr>
        <w:t xml:space="preserve">.  </w:t>
      </w:r>
    </w:p>
    <w:p w:rsidR="00152C93" w:rsidRPr="00901CE6" w:rsidRDefault="00152C93" w:rsidP="00152C93">
      <w:pPr>
        <w:rPr>
          <w:sz w:val="24"/>
          <w:szCs w:val="24"/>
        </w:rPr>
      </w:pPr>
      <w:proofErr w:type="spellStart"/>
      <w:r w:rsidRPr="00901CE6">
        <w:rPr>
          <w:sz w:val="24"/>
          <w:szCs w:val="24"/>
        </w:rPr>
        <w:t>Carr</w:t>
      </w:r>
      <w:proofErr w:type="spellEnd"/>
      <w:r w:rsidRPr="00901CE6">
        <w:rPr>
          <w:sz w:val="24"/>
          <w:szCs w:val="24"/>
        </w:rPr>
        <w:t>,</w:t>
      </w:r>
      <w:r>
        <w:rPr>
          <w:sz w:val="24"/>
          <w:szCs w:val="24"/>
        </w:rPr>
        <w:t xml:space="preserve"> Nicholas.  </w:t>
      </w:r>
      <w:r w:rsidRPr="00901CE6">
        <w:rPr>
          <w:i/>
          <w:sz w:val="24"/>
          <w:szCs w:val="24"/>
        </w:rPr>
        <w:t>The Shallows:  what the internet is doing to our brains</w:t>
      </w:r>
      <w:r>
        <w:rPr>
          <w:sz w:val="24"/>
          <w:szCs w:val="24"/>
        </w:rPr>
        <w:t xml:space="preserve">.  </w:t>
      </w:r>
      <w:r w:rsidRPr="00901CE6">
        <w:rPr>
          <w:sz w:val="24"/>
          <w:szCs w:val="24"/>
        </w:rPr>
        <w:t>New York:  W.W. Norton, 2010</w:t>
      </w:r>
      <w:r>
        <w:rPr>
          <w:sz w:val="24"/>
          <w:szCs w:val="24"/>
        </w:rPr>
        <w:t xml:space="preserve">.  </w:t>
      </w:r>
    </w:p>
    <w:p w:rsidR="00152C93" w:rsidRDefault="00152C93" w:rsidP="00901CE6">
      <w:pPr>
        <w:rPr>
          <w:sz w:val="24"/>
          <w:szCs w:val="24"/>
        </w:rPr>
      </w:pPr>
      <w:r w:rsidRPr="00901CE6">
        <w:rPr>
          <w:sz w:val="24"/>
          <w:szCs w:val="24"/>
        </w:rPr>
        <w:t>Hornung,</w:t>
      </w:r>
      <w:r>
        <w:rPr>
          <w:sz w:val="24"/>
          <w:szCs w:val="24"/>
        </w:rPr>
        <w:t xml:space="preserve"> David.  </w:t>
      </w:r>
      <w:r w:rsidRPr="00901CE6">
        <w:rPr>
          <w:i/>
          <w:sz w:val="24"/>
          <w:szCs w:val="24"/>
        </w:rPr>
        <w:t>Color:  a workshop for artists and designers</w:t>
      </w:r>
      <w:r>
        <w:rPr>
          <w:sz w:val="24"/>
          <w:szCs w:val="24"/>
        </w:rPr>
        <w:t xml:space="preserve">.  </w:t>
      </w:r>
      <w:r w:rsidRPr="00901CE6">
        <w:rPr>
          <w:sz w:val="24"/>
          <w:szCs w:val="24"/>
        </w:rPr>
        <w:t>London:  Lawrence King Publishing, 2005</w:t>
      </w:r>
      <w:r>
        <w:rPr>
          <w:sz w:val="24"/>
          <w:szCs w:val="24"/>
        </w:rPr>
        <w:t xml:space="preserve">.  </w:t>
      </w:r>
    </w:p>
    <w:p w:rsidR="00152C93" w:rsidRDefault="00152C93" w:rsidP="00901CE6">
      <w:pPr>
        <w:rPr>
          <w:rStyle w:val="reference-accessdate"/>
          <w:rFonts w:ascii="Georgia" w:hAnsi="Georgia"/>
          <w:color w:val="333333"/>
          <w:shd w:val="clear" w:color="auto" w:fill="FFFFFF"/>
        </w:rPr>
      </w:pPr>
      <w:r w:rsidRPr="00901CE6">
        <w:rPr>
          <w:rFonts w:ascii="Georgia" w:hAnsi="Georgia"/>
          <w:color w:val="333333"/>
          <w:shd w:val="clear" w:color="auto" w:fill="FFFFFF"/>
        </w:rPr>
        <w:t>Palihapitiya,</w:t>
      </w:r>
      <w:r>
        <w:rPr>
          <w:rFonts w:ascii="Georgia" w:hAnsi="Georgia"/>
          <w:color w:val="333333"/>
          <w:shd w:val="clear" w:color="auto" w:fill="FFFFFF"/>
        </w:rPr>
        <w:t xml:space="preserve"> Chamath.</w:t>
      </w:r>
      <w:r w:rsidRPr="00901CE6">
        <w:rPr>
          <w:rFonts w:ascii="Georgia" w:hAnsi="Georgia"/>
          <w:color w:val="333333"/>
          <w:shd w:val="clear" w:color="auto" w:fill="FFFFFF"/>
        </w:rPr>
        <w:t xml:space="preserve"> “View </w:t>
      </w:r>
      <w:proofErr w:type="gramStart"/>
      <w:r w:rsidRPr="00901CE6">
        <w:rPr>
          <w:rFonts w:ascii="Georgia" w:hAnsi="Georgia"/>
          <w:color w:val="333333"/>
          <w:shd w:val="clear" w:color="auto" w:fill="FFFFFF"/>
        </w:rPr>
        <w:t>From</w:t>
      </w:r>
      <w:proofErr w:type="gramEnd"/>
      <w:r w:rsidRPr="00901CE6">
        <w:rPr>
          <w:rFonts w:ascii="Georgia" w:hAnsi="Georgia"/>
          <w:color w:val="333333"/>
          <w:shd w:val="clear" w:color="auto" w:fill="FFFFFF"/>
        </w:rPr>
        <w:t xml:space="preserve"> The Top</w:t>
      </w:r>
      <w:r>
        <w:rPr>
          <w:rFonts w:ascii="Georgia" w:hAnsi="Georgia"/>
          <w:color w:val="333333"/>
          <w:shd w:val="clear" w:color="auto" w:fill="FFFFFF"/>
        </w:rPr>
        <w:t xml:space="preserve">.”  Lecture at </w:t>
      </w:r>
      <w:r w:rsidRPr="00901CE6">
        <w:rPr>
          <w:rFonts w:ascii="Georgia" w:hAnsi="Georgia"/>
          <w:color w:val="333333"/>
          <w:shd w:val="clear" w:color="auto" w:fill="FFFFFF"/>
        </w:rPr>
        <w:t>Stanford Graduate School of Business, Stanford, CA, November 13, 2017</w:t>
      </w:r>
      <w:r>
        <w:rPr>
          <w:rFonts w:ascii="Georgia" w:hAnsi="Georgia"/>
          <w:color w:val="333333"/>
          <w:shd w:val="clear" w:color="auto" w:fill="FFFFFF"/>
        </w:rPr>
        <w:t>.</w:t>
      </w:r>
      <w:r w:rsidRPr="00152C93">
        <w:rPr>
          <w:rStyle w:val="reference-accessdate"/>
          <w:rFonts w:ascii="Georgia" w:hAnsi="Georgia"/>
          <w:color w:val="333333"/>
          <w:shd w:val="clear" w:color="auto" w:fill="FFFFFF"/>
        </w:rPr>
        <w:t xml:space="preserve"> </w:t>
      </w:r>
    </w:p>
    <w:p w:rsidR="009472BB" w:rsidRPr="00152C93" w:rsidRDefault="009472BB" w:rsidP="00901CE6">
      <w:pPr>
        <w:rPr>
          <w:rStyle w:val="reference-accessdate"/>
          <w:rFonts w:ascii="Georgia" w:hAnsi="Georgia"/>
          <w:color w:val="333333"/>
          <w:shd w:val="clear" w:color="auto" w:fill="FFFFFF"/>
        </w:rPr>
      </w:pPr>
      <w:r>
        <w:rPr>
          <w:sz w:val="24"/>
          <w:szCs w:val="24"/>
        </w:rPr>
        <w:t xml:space="preserve">Rogan, Joe and Eric Weinstein. “1203:  Joe Rogan Experience – Eric Weinstein.”  November 16, 2018.  Podcast, MP3 audio, </w:t>
      </w:r>
      <w:r w:rsidR="00D57F09" w:rsidRPr="00D57F09">
        <w:rPr>
          <w:sz w:val="24"/>
          <w:szCs w:val="24"/>
        </w:rPr>
        <w:t>2:11:44 – 2:11</w:t>
      </w:r>
      <w:r w:rsidR="00D57F09">
        <w:rPr>
          <w:sz w:val="24"/>
          <w:szCs w:val="24"/>
        </w:rPr>
        <w:t>:</w:t>
      </w:r>
      <w:r w:rsidR="00D57F09" w:rsidRPr="00D57F09">
        <w:rPr>
          <w:sz w:val="24"/>
          <w:szCs w:val="24"/>
        </w:rPr>
        <w:t>58</w:t>
      </w:r>
      <w:r>
        <w:rPr>
          <w:sz w:val="24"/>
          <w:szCs w:val="24"/>
        </w:rPr>
        <w:t xml:space="preserve">.  Accessed March 14, 2019.  </w:t>
      </w:r>
      <w:hyperlink r:id="rId8" w:history="1">
        <w:r w:rsidRPr="00D05527">
          <w:rPr>
            <w:rStyle w:val="Hyperlink"/>
            <w:sz w:val="24"/>
            <w:szCs w:val="24"/>
          </w:rPr>
          <w:t>https://www.youtube.com/watch?v=X9JLij1obHY&amp;t=10168s</w:t>
        </w:r>
      </w:hyperlink>
      <w:r>
        <w:rPr>
          <w:sz w:val="24"/>
          <w:szCs w:val="24"/>
        </w:rPr>
        <w:t xml:space="preserve">  </w:t>
      </w:r>
    </w:p>
    <w:p w:rsidR="00901CE6" w:rsidRDefault="00901CE6" w:rsidP="00901CE6">
      <w:pPr>
        <w:rPr>
          <w:sz w:val="24"/>
          <w:szCs w:val="24"/>
        </w:rPr>
      </w:pPr>
      <w:r w:rsidRPr="00901CE6">
        <w:rPr>
          <w:rStyle w:val="reference-accessdate"/>
          <w:rFonts w:cstheme="minorHAnsi"/>
          <w:color w:val="222222"/>
          <w:sz w:val="24"/>
          <w:szCs w:val="24"/>
          <w:shd w:val="clear" w:color="auto" w:fill="FFFFFF"/>
        </w:rPr>
        <w:t>@</w:t>
      </w:r>
      <w:proofErr w:type="spellStart"/>
      <w:r w:rsidRPr="00901CE6">
        <w:rPr>
          <w:rStyle w:val="reference-accessdate"/>
          <w:rFonts w:cstheme="minorHAnsi"/>
          <w:color w:val="222222"/>
          <w:sz w:val="24"/>
          <w:szCs w:val="24"/>
          <w:shd w:val="clear" w:color="auto" w:fill="FFFFFF"/>
        </w:rPr>
        <w:t>theResistANNce</w:t>
      </w:r>
      <w:proofErr w:type="spellEnd"/>
      <w:r w:rsidRPr="00901CE6">
        <w:rPr>
          <w:rStyle w:val="reference-accessdate"/>
          <w:rFonts w:cstheme="minorHAnsi"/>
          <w:color w:val="222222"/>
          <w:sz w:val="24"/>
          <w:szCs w:val="24"/>
          <w:shd w:val="clear" w:color="auto" w:fill="FFFFFF"/>
        </w:rPr>
        <w:t xml:space="preserve">, </w:t>
      </w:r>
      <w:r w:rsidRPr="00901CE6">
        <w:rPr>
          <w:sz w:val="24"/>
          <w:szCs w:val="24"/>
        </w:rPr>
        <w:t xml:space="preserve">“Lots of white trump supporters in Las Vegas at route 21 watching Jason Aldean.  Pray only </w:t>
      </w:r>
      <w:proofErr w:type="spellStart"/>
      <w:r w:rsidRPr="00901CE6">
        <w:rPr>
          <w:sz w:val="24"/>
          <w:szCs w:val="24"/>
        </w:rPr>
        <w:t>trumptards</w:t>
      </w:r>
      <w:proofErr w:type="spellEnd"/>
      <w:r w:rsidRPr="00901CE6">
        <w:rPr>
          <w:sz w:val="24"/>
          <w:szCs w:val="24"/>
        </w:rPr>
        <w:t xml:space="preserve"> died! #</w:t>
      </w:r>
      <w:proofErr w:type="spellStart"/>
      <w:r w:rsidRPr="00901CE6">
        <w:rPr>
          <w:sz w:val="24"/>
          <w:szCs w:val="24"/>
        </w:rPr>
        <w:t>prayforvegas</w:t>
      </w:r>
      <w:proofErr w:type="spellEnd"/>
      <w:r w:rsidRPr="00901CE6">
        <w:rPr>
          <w:sz w:val="24"/>
          <w:szCs w:val="24"/>
        </w:rPr>
        <w:t xml:space="preserve">,” October 2, 2017 12:53am, (tweet).  </w:t>
      </w:r>
    </w:p>
    <w:p w:rsidR="009472BB" w:rsidRPr="009472BB" w:rsidRDefault="009472BB" w:rsidP="00901CE6">
      <w:pPr>
        <w:rPr>
          <w:rFonts w:cstheme="minorHAnsi"/>
          <w:color w:val="222222"/>
          <w:sz w:val="24"/>
          <w:szCs w:val="24"/>
          <w:shd w:val="clear" w:color="auto" w:fill="FFFFFF"/>
        </w:rPr>
      </w:pPr>
      <w:r w:rsidRPr="00901CE6">
        <w:rPr>
          <w:rFonts w:cstheme="minorHAnsi"/>
          <w:color w:val="222222"/>
          <w:sz w:val="24"/>
          <w:szCs w:val="24"/>
          <w:shd w:val="clear" w:color="auto" w:fill="FFFFFF"/>
        </w:rPr>
        <w:t xml:space="preserve">“Ticket to the Moon:  a tribute to </w:t>
      </w:r>
      <w:proofErr w:type="spellStart"/>
      <w:r w:rsidRPr="00901CE6">
        <w:rPr>
          <w:rFonts w:cstheme="minorHAnsi"/>
          <w:color w:val="222222"/>
          <w:sz w:val="24"/>
          <w:szCs w:val="24"/>
          <w:shd w:val="clear" w:color="auto" w:fill="FFFFFF"/>
        </w:rPr>
        <w:t>SciFi</w:t>
      </w:r>
      <w:proofErr w:type="spellEnd"/>
      <w:r w:rsidRPr="00901CE6">
        <w:rPr>
          <w:rFonts w:cstheme="minorHAnsi"/>
          <w:color w:val="222222"/>
          <w:sz w:val="24"/>
          <w:szCs w:val="24"/>
          <w:shd w:val="clear" w:color="auto" w:fill="FFFFFF"/>
        </w:rPr>
        <w:t xml:space="preserve">” </w:t>
      </w:r>
      <w:r w:rsidRPr="00901CE6">
        <w:rPr>
          <w:rStyle w:val="cs1-format"/>
          <w:rFonts w:cstheme="minorHAnsi"/>
          <w:color w:val="222222"/>
          <w:sz w:val="24"/>
          <w:szCs w:val="24"/>
          <w:shd w:val="clear" w:color="auto" w:fill="FFFFFF"/>
        </w:rPr>
        <w:t>(mp3)</w:t>
      </w:r>
      <w:r w:rsidRPr="00901CE6">
        <w:rPr>
          <w:rFonts w:cstheme="minorHAnsi"/>
          <w:color w:val="222222"/>
          <w:sz w:val="24"/>
          <w:szCs w:val="24"/>
          <w:shd w:val="clear" w:color="auto" w:fill="FFFFFF"/>
        </w:rPr>
        <w:t>. </w:t>
      </w:r>
      <w:r w:rsidRPr="00901CE6">
        <w:rPr>
          <w:rFonts w:cstheme="minorHAnsi"/>
          <w:i/>
          <w:iCs/>
          <w:color w:val="222222"/>
          <w:sz w:val="24"/>
          <w:szCs w:val="24"/>
          <w:shd w:val="clear" w:color="auto" w:fill="FFFFFF"/>
        </w:rPr>
        <w:t>Biography in Sound</w:t>
      </w:r>
      <w:r w:rsidRPr="00901CE6">
        <w:rPr>
          <w:rFonts w:cstheme="minorHAnsi"/>
          <w:color w:val="222222"/>
          <w:sz w:val="24"/>
          <w:szCs w:val="24"/>
          <w:shd w:val="clear" w:color="auto" w:fill="FFFFFF"/>
        </w:rPr>
        <w:t>. Narrated by Norman Rose. NBC Radio News. December 4, 1956. 27:10–27:57</w:t>
      </w:r>
      <w:r w:rsidRPr="00901CE6">
        <w:rPr>
          <w:rStyle w:val="reference-accessdate"/>
          <w:rFonts w:cstheme="minorHAnsi"/>
          <w:color w:val="222222"/>
          <w:sz w:val="24"/>
          <w:szCs w:val="24"/>
          <w:shd w:val="clear" w:color="auto" w:fill="FFFFFF"/>
        </w:rPr>
        <w:t>. Retrieved </w:t>
      </w:r>
      <w:r w:rsidRPr="00901CE6">
        <w:rPr>
          <w:rStyle w:val="nowrap"/>
          <w:rFonts w:cstheme="minorHAnsi"/>
          <w:color w:val="222222"/>
          <w:sz w:val="24"/>
          <w:szCs w:val="24"/>
          <w:shd w:val="clear" w:color="auto" w:fill="FFFFFF"/>
        </w:rPr>
        <w:t>March 14,</w:t>
      </w:r>
      <w:r w:rsidRPr="00901CE6">
        <w:rPr>
          <w:rStyle w:val="reference-accessdate"/>
          <w:rFonts w:cstheme="minorHAnsi"/>
          <w:color w:val="222222"/>
          <w:sz w:val="24"/>
          <w:szCs w:val="24"/>
          <w:shd w:val="clear" w:color="auto" w:fill="FFFFFF"/>
        </w:rPr>
        <w:t xml:space="preserve"> 2019, </w:t>
      </w:r>
      <w:hyperlink r:id="rId9" w:history="1">
        <w:r w:rsidRPr="00901CE6">
          <w:rPr>
            <w:rStyle w:val="Hyperlink"/>
            <w:rFonts w:cstheme="minorHAnsi"/>
            <w:sz w:val="24"/>
            <w:szCs w:val="24"/>
            <w:shd w:val="clear" w:color="auto" w:fill="FFFFFF"/>
          </w:rPr>
          <w:t>https://oldradioprograms.us/My%20Old%20Radio%20Shows/B/Biographies%20In%20Sound/Biographies%20In%20Sound%20(NBC)-1956-12-04-Ticket%20To%20The%20Moon%20-%20Tribute%20To%20Scifi.mp3</w:t>
        </w:r>
      </w:hyperlink>
    </w:p>
    <w:p w:rsidR="00152C93" w:rsidRPr="00152C93" w:rsidRDefault="00152C93" w:rsidP="00901CE6">
      <w:pPr>
        <w:rPr>
          <w:rFonts w:ascii="Georgia" w:hAnsi="Georgia"/>
          <w:color w:val="333333"/>
          <w:shd w:val="clear" w:color="auto" w:fill="FFFFFF"/>
        </w:rPr>
      </w:pPr>
      <w:r w:rsidRPr="00D244BB">
        <w:rPr>
          <w:rFonts w:ascii="Georgia" w:hAnsi="Georgia"/>
          <w:color w:val="333333"/>
          <w:shd w:val="clear" w:color="auto" w:fill="FFFFFF"/>
        </w:rPr>
        <w:t xml:space="preserve">“What is game theory and what are some of its applications,” </w:t>
      </w:r>
      <w:r w:rsidRPr="00D244BB">
        <w:rPr>
          <w:rFonts w:ascii="Georgia" w:hAnsi="Georgia"/>
          <w:i/>
          <w:color w:val="333333"/>
          <w:shd w:val="clear" w:color="auto" w:fill="FFFFFF"/>
        </w:rPr>
        <w:t xml:space="preserve">Scientific American, </w:t>
      </w:r>
      <w:r w:rsidRPr="00D244BB">
        <w:rPr>
          <w:rFonts w:ascii="Georgia" w:hAnsi="Georgia"/>
          <w:color w:val="333333"/>
          <w:shd w:val="clear" w:color="auto" w:fill="FFFFFF"/>
        </w:rPr>
        <w:t xml:space="preserve">June 2, 2003, </w:t>
      </w:r>
      <w:hyperlink r:id="rId10" w:history="1">
        <w:r w:rsidRPr="00D05527">
          <w:rPr>
            <w:rStyle w:val="Hyperlink"/>
            <w:rFonts w:ascii="Georgia" w:hAnsi="Georgia"/>
            <w:shd w:val="clear" w:color="auto" w:fill="FFFFFF"/>
          </w:rPr>
          <w:t>https://www.scientificamerican.com/article/what-is-game-theory-and-w/</w:t>
        </w:r>
      </w:hyperlink>
      <w:r w:rsidRPr="00D244BB">
        <w:rPr>
          <w:rFonts w:ascii="Georgia" w:hAnsi="Georgia"/>
          <w:color w:val="333333"/>
          <w:shd w:val="clear" w:color="auto" w:fill="FFFFFF"/>
        </w:rPr>
        <w:t xml:space="preserve"> </w:t>
      </w:r>
    </w:p>
    <w:p w:rsidR="00901CE6" w:rsidRPr="00901CE6" w:rsidRDefault="00901CE6" w:rsidP="00E575A4">
      <w:pPr>
        <w:rPr>
          <w:rFonts w:ascii="Georgia" w:hAnsi="Georgia"/>
          <w:b/>
          <w:color w:val="333333"/>
          <w:shd w:val="clear" w:color="auto" w:fill="FFFFFF"/>
        </w:rPr>
      </w:pPr>
    </w:p>
    <w:p w:rsidR="00E575A4" w:rsidRDefault="00E575A4" w:rsidP="00E575A4">
      <w:pPr>
        <w:rPr>
          <w:sz w:val="24"/>
          <w:szCs w:val="24"/>
        </w:rPr>
      </w:pPr>
    </w:p>
    <w:p w:rsidR="00E575A4" w:rsidRPr="00E575A4" w:rsidRDefault="00E575A4" w:rsidP="00E575A4">
      <w:pPr>
        <w:rPr>
          <w:sz w:val="24"/>
          <w:szCs w:val="24"/>
        </w:rPr>
      </w:pPr>
      <w:r>
        <w:rPr>
          <w:sz w:val="24"/>
          <w:szCs w:val="24"/>
        </w:rPr>
        <w:t xml:space="preserve">  </w:t>
      </w:r>
    </w:p>
    <w:p w:rsidR="00A84F9A" w:rsidRDefault="00A84F9A">
      <w:pPr>
        <w:rPr>
          <w:sz w:val="24"/>
          <w:szCs w:val="24"/>
        </w:rPr>
      </w:pPr>
    </w:p>
    <w:p w:rsidR="00A84F9A" w:rsidRDefault="00A84F9A">
      <w:pPr>
        <w:rPr>
          <w:sz w:val="24"/>
          <w:szCs w:val="24"/>
        </w:rPr>
      </w:pPr>
    </w:p>
    <w:p w:rsidR="00B27A8F" w:rsidRDefault="00B27A8F">
      <w:pPr>
        <w:rPr>
          <w:sz w:val="24"/>
          <w:szCs w:val="24"/>
        </w:rPr>
      </w:pPr>
    </w:p>
    <w:p w:rsidR="00B27A8F" w:rsidRPr="00CA6D2E" w:rsidRDefault="00B27A8F">
      <w:pPr>
        <w:rPr>
          <w:sz w:val="24"/>
          <w:szCs w:val="24"/>
        </w:rPr>
      </w:pPr>
    </w:p>
    <w:sectPr w:rsidR="00B27A8F" w:rsidRPr="00CA6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75A8B"/>
    <w:multiLevelType w:val="hybridMultilevel"/>
    <w:tmpl w:val="9312AB1A"/>
    <w:lvl w:ilvl="0" w:tplc="346ED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1E3CC6"/>
    <w:multiLevelType w:val="hybridMultilevel"/>
    <w:tmpl w:val="D792766A"/>
    <w:lvl w:ilvl="0" w:tplc="FF564A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C4786"/>
    <w:multiLevelType w:val="hybridMultilevel"/>
    <w:tmpl w:val="968621C2"/>
    <w:lvl w:ilvl="0" w:tplc="0DAA904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3A77369F"/>
    <w:multiLevelType w:val="hybridMultilevel"/>
    <w:tmpl w:val="D0F26994"/>
    <w:lvl w:ilvl="0" w:tplc="7BEC89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D01D3"/>
    <w:multiLevelType w:val="hybridMultilevel"/>
    <w:tmpl w:val="AB78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42A24"/>
    <w:multiLevelType w:val="hybridMultilevel"/>
    <w:tmpl w:val="D294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CF4305"/>
    <w:multiLevelType w:val="hybridMultilevel"/>
    <w:tmpl w:val="2B745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47EEB"/>
    <w:multiLevelType w:val="hybridMultilevel"/>
    <w:tmpl w:val="AB78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F2"/>
    <w:rsid w:val="000112BF"/>
    <w:rsid w:val="00030CE0"/>
    <w:rsid w:val="00056349"/>
    <w:rsid w:val="00060D92"/>
    <w:rsid w:val="00096215"/>
    <w:rsid w:val="0009788F"/>
    <w:rsid w:val="000A18FB"/>
    <w:rsid w:val="000A793E"/>
    <w:rsid w:val="000B1BE8"/>
    <w:rsid w:val="000C673E"/>
    <w:rsid w:val="00152C93"/>
    <w:rsid w:val="0018414A"/>
    <w:rsid w:val="001B57B1"/>
    <w:rsid w:val="001D78A5"/>
    <w:rsid w:val="001E43F3"/>
    <w:rsid w:val="00234414"/>
    <w:rsid w:val="00277331"/>
    <w:rsid w:val="002937D7"/>
    <w:rsid w:val="002E6BB5"/>
    <w:rsid w:val="003269AE"/>
    <w:rsid w:val="00353C18"/>
    <w:rsid w:val="00365D4E"/>
    <w:rsid w:val="003778A1"/>
    <w:rsid w:val="003A11F8"/>
    <w:rsid w:val="003D6627"/>
    <w:rsid w:val="003E6C82"/>
    <w:rsid w:val="00401437"/>
    <w:rsid w:val="00436D0D"/>
    <w:rsid w:val="00446A57"/>
    <w:rsid w:val="00461B6C"/>
    <w:rsid w:val="004B1954"/>
    <w:rsid w:val="00515A9A"/>
    <w:rsid w:val="005373C6"/>
    <w:rsid w:val="00545CF3"/>
    <w:rsid w:val="00554EC1"/>
    <w:rsid w:val="005A2992"/>
    <w:rsid w:val="005E754B"/>
    <w:rsid w:val="005F7AB1"/>
    <w:rsid w:val="00613CA0"/>
    <w:rsid w:val="006269E2"/>
    <w:rsid w:val="0063465B"/>
    <w:rsid w:val="0069074C"/>
    <w:rsid w:val="00707508"/>
    <w:rsid w:val="007233AB"/>
    <w:rsid w:val="00751D3B"/>
    <w:rsid w:val="0079137A"/>
    <w:rsid w:val="008012A0"/>
    <w:rsid w:val="00866B00"/>
    <w:rsid w:val="0088139B"/>
    <w:rsid w:val="008E7C7D"/>
    <w:rsid w:val="00901CE6"/>
    <w:rsid w:val="00904FC1"/>
    <w:rsid w:val="00907182"/>
    <w:rsid w:val="009440A3"/>
    <w:rsid w:val="009472BB"/>
    <w:rsid w:val="00970C64"/>
    <w:rsid w:val="009846C4"/>
    <w:rsid w:val="00996DE1"/>
    <w:rsid w:val="009C0152"/>
    <w:rsid w:val="009C09F2"/>
    <w:rsid w:val="00A24CAD"/>
    <w:rsid w:val="00A36660"/>
    <w:rsid w:val="00A5525B"/>
    <w:rsid w:val="00A774A8"/>
    <w:rsid w:val="00A82EFB"/>
    <w:rsid w:val="00A83E68"/>
    <w:rsid w:val="00A84F9A"/>
    <w:rsid w:val="00A9196C"/>
    <w:rsid w:val="00AB240D"/>
    <w:rsid w:val="00AB6C14"/>
    <w:rsid w:val="00AC1212"/>
    <w:rsid w:val="00B2152D"/>
    <w:rsid w:val="00B27A8F"/>
    <w:rsid w:val="00B42027"/>
    <w:rsid w:val="00BB5466"/>
    <w:rsid w:val="00BD0E5D"/>
    <w:rsid w:val="00BD1414"/>
    <w:rsid w:val="00C13BE8"/>
    <w:rsid w:val="00C41BD3"/>
    <w:rsid w:val="00CA6D2E"/>
    <w:rsid w:val="00CB263A"/>
    <w:rsid w:val="00CE1751"/>
    <w:rsid w:val="00D244BB"/>
    <w:rsid w:val="00D27326"/>
    <w:rsid w:val="00D47C2E"/>
    <w:rsid w:val="00D57F09"/>
    <w:rsid w:val="00D718C0"/>
    <w:rsid w:val="00D92C2B"/>
    <w:rsid w:val="00DD0504"/>
    <w:rsid w:val="00DD1D8C"/>
    <w:rsid w:val="00E06187"/>
    <w:rsid w:val="00E575A4"/>
    <w:rsid w:val="00E64534"/>
    <w:rsid w:val="00E9046F"/>
    <w:rsid w:val="00F36514"/>
    <w:rsid w:val="00F5290B"/>
    <w:rsid w:val="00F656F1"/>
    <w:rsid w:val="00F93215"/>
    <w:rsid w:val="00FA21D2"/>
    <w:rsid w:val="00FB244C"/>
    <w:rsid w:val="00FC2E49"/>
    <w:rsid w:val="00FD4C38"/>
    <w:rsid w:val="00FE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0F8C"/>
  <w15:chartTrackingRefBased/>
  <w15:docId w15:val="{893A4882-5567-4B18-9B39-049969BD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9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BE8"/>
    <w:pPr>
      <w:ind w:left="720"/>
      <w:contextualSpacing/>
    </w:pPr>
  </w:style>
  <w:style w:type="character" w:styleId="Hyperlink">
    <w:name w:val="Hyperlink"/>
    <w:basedOn w:val="DefaultParagraphFont"/>
    <w:uiPriority w:val="99"/>
    <w:unhideWhenUsed/>
    <w:rsid w:val="00A84F9A"/>
    <w:rPr>
      <w:color w:val="0563C1" w:themeColor="hyperlink"/>
      <w:u w:val="single"/>
    </w:rPr>
  </w:style>
  <w:style w:type="character" w:styleId="UnresolvedMention">
    <w:name w:val="Unresolved Mention"/>
    <w:basedOn w:val="DefaultParagraphFont"/>
    <w:uiPriority w:val="99"/>
    <w:semiHidden/>
    <w:unhideWhenUsed/>
    <w:rsid w:val="00A84F9A"/>
    <w:rPr>
      <w:color w:val="605E5C"/>
      <w:shd w:val="clear" w:color="auto" w:fill="E1DFDD"/>
    </w:rPr>
  </w:style>
  <w:style w:type="character" w:styleId="Emphasis">
    <w:name w:val="Emphasis"/>
    <w:basedOn w:val="DefaultParagraphFont"/>
    <w:uiPriority w:val="20"/>
    <w:qFormat/>
    <w:rsid w:val="00904FC1"/>
    <w:rPr>
      <w:i/>
      <w:iCs/>
    </w:rPr>
  </w:style>
  <w:style w:type="character" w:customStyle="1" w:styleId="cs1-format">
    <w:name w:val="cs1-format"/>
    <w:basedOn w:val="DefaultParagraphFont"/>
    <w:rsid w:val="003D6627"/>
  </w:style>
  <w:style w:type="character" w:customStyle="1" w:styleId="reference-accessdate">
    <w:name w:val="reference-accessdate"/>
    <w:basedOn w:val="DefaultParagraphFont"/>
    <w:rsid w:val="003D6627"/>
  </w:style>
  <w:style w:type="character" w:customStyle="1" w:styleId="nowrap">
    <w:name w:val="nowrap"/>
    <w:basedOn w:val="DefaultParagraphFont"/>
    <w:rsid w:val="003D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9JLij1obHY&amp;t=10168s" TargetMode="External"/><Relationship Id="rId3" Type="http://schemas.openxmlformats.org/officeDocument/2006/relationships/settings" Target="settings.xml"/><Relationship Id="rId7" Type="http://schemas.openxmlformats.org/officeDocument/2006/relationships/hyperlink" Target="https://www.youtube.com/watch?v=X9JLij1obHY&amp;t=10168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Motykw0SIk" TargetMode="External"/><Relationship Id="rId11" Type="http://schemas.openxmlformats.org/officeDocument/2006/relationships/fontTable" Target="fontTable.xml"/><Relationship Id="rId5" Type="http://schemas.openxmlformats.org/officeDocument/2006/relationships/hyperlink" Target="https://oldradioprograms.us/My%20Old%20Radio%20Shows/B/Biographies%20In%20Sound/Biographies%20In%20Sound%20(NBC)-1956-12-04-Ticket%20To%20The%20Moon%20-%20Tribute%20To%20Scifi.mp3" TargetMode="External"/><Relationship Id="rId10" Type="http://schemas.openxmlformats.org/officeDocument/2006/relationships/hyperlink" Target="https://www.scientificamerican.com/article/what-is-game-theory-and-w/" TargetMode="External"/><Relationship Id="rId4" Type="http://schemas.openxmlformats.org/officeDocument/2006/relationships/webSettings" Target="webSettings.xml"/><Relationship Id="rId9" Type="http://schemas.openxmlformats.org/officeDocument/2006/relationships/hyperlink" Target="https://oldradioprograms.us/My%20Old%20Radio%20Shows/B/Biographies%20In%20Sound/Biographies%20In%20Sound%20(NBC)-1956-12-04-Ticket%20To%20The%20Moon%20-%20Tribute%20To%20Scifi.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5940</TotalTime>
  <Pages>9</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46</cp:revision>
  <dcterms:created xsi:type="dcterms:W3CDTF">2019-02-06T19:43:00Z</dcterms:created>
  <dcterms:modified xsi:type="dcterms:W3CDTF">2019-03-14T21:32:00Z</dcterms:modified>
</cp:coreProperties>
</file>